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8A698" w14:textId="0EE0436C" w:rsidR="00D10478" w:rsidRPr="0045766C" w:rsidRDefault="002418CE" w:rsidP="00C93DEC">
      <w:pPr>
        <w:rPr>
          <w:rFonts w:ascii="Aptos" w:hAnsi="Aptos"/>
        </w:rPr>
      </w:pPr>
      <w:r w:rsidRPr="0045766C">
        <w:rPr>
          <w:rFonts w:ascii="Aptos" w:hAnsi="Aptos"/>
          <w:noProof/>
        </w:rPr>
        <mc:AlternateContent>
          <mc:Choice Requires="wps">
            <w:drawing>
              <wp:anchor distT="0" distB="0" distL="114300" distR="114300" simplePos="0" relativeHeight="251658240" behindDoc="0" locked="0" layoutInCell="1" allowOverlap="1" wp14:anchorId="1A08DC14" wp14:editId="7DE2A893">
                <wp:simplePos x="0" y="0"/>
                <wp:positionH relativeFrom="margin">
                  <wp:align>center</wp:align>
                </wp:positionH>
                <wp:positionV relativeFrom="margin">
                  <wp:align>center</wp:align>
                </wp:positionV>
                <wp:extent cx="6690995" cy="9547860"/>
                <wp:effectExtent l="38100" t="38100" r="33655" b="3429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690995" cy="9547860"/>
                        </a:xfrm>
                        <a:prstGeom prst="rect">
                          <a:avLst/>
                        </a:prstGeom>
                        <a:solidFill>
                          <a:sysClr val="window" lastClr="FFFFFF"/>
                        </a:solidFill>
                        <a:ln w="76200">
                          <a:solidFill>
                            <a:srgbClr val="7030A0"/>
                          </a:solidFill>
                        </a:ln>
                        <a:effectLst/>
                      </wps:spPr>
                      <wps:txb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389793317" name="Picture 38979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061C0169" w:rsidR="002418CE" w:rsidRPr="0045766C" w:rsidRDefault="00713A06" w:rsidP="002418CE">
                            <w:pPr>
                              <w:jc w:val="center"/>
                              <w:rPr>
                                <w:rFonts w:ascii="Aptos" w:hAnsi="Aptos"/>
                                <w:sz w:val="72"/>
                                <w:szCs w:val="72"/>
                              </w:rPr>
                            </w:pPr>
                            <w:r w:rsidRPr="0045766C">
                              <w:rPr>
                                <w:rFonts w:ascii="Aptos" w:hAnsi="Aptos"/>
                                <w:sz w:val="72"/>
                                <w:szCs w:val="72"/>
                              </w:rPr>
                              <w:t>Health and Safety</w:t>
                            </w:r>
                            <w:r w:rsidR="002418CE" w:rsidRPr="0045766C">
                              <w:rPr>
                                <w:rFonts w:ascii="Aptos" w:hAnsi="Aptos"/>
                                <w:sz w:val="72"/>
                                <w:szCs w:val="72"/>
                              </w:rPr>
                              <w:t xml:space="preserve"> Policy</w:t>
                            </w:r>
                          </w:p>
                          <w:p w14:paraId="75D949F8" w14:textId="77777777" w:rsidR="002418CE" w:rsidRPr="0045766C" w:rsidRDefault="002418CE" w:rsidP="002418CE">
                            <w:pPr>
                              <w:jc w:val="center"/>
                              <w:rPr>
                                <w:rFonts w:ascii="Aptos" w:hAnsi="Aptos"/>
                                <w:noProof/>
                              </w:rPr>
                            </w:pPr>
                          </w:p>
                          <w:p w14:paraId="2BF79F1D" w14:textId="77777777" w:rsidR="002418CE" w:rsidRPr="0045766C" w:rsidRDefault="002418CE" w:rsidP="002418CE">
                            <w:pPr>
                              <w:jc w:val="center"/>
                              <w:rPr>
                                <w:rFonts w:ascii="Aptos" w:hAnsi="Aptos"/>
                                <w:noProof/>
                              </w:rPr>
                            </w:pPr>
                          </w:p>
                          <w:p w14:paraId="559FE44A" w14:textId="77777777" w:rsidR="002418CE" w:rsidRPr="0045766C" w:rsidRDefault="002418CE" w:rsidP="002418CE">
                            <w:pPr>
                              <w:jc w:val="center"/>
                              <w:rPr>
                                <w:rFonts w:ascii="Aptos" w:hAnsi="Aptos"/>
                                <w:noProof/>
                              </w:rPr>
                            </w:pPr>
                          </w:p>
                          <w:p w14:paraId="7205D308" w14:textId="77777777" w:rsidR="002418CE" w:rsidRPr="0045766C" w:rsidRDefault="002418CE" w:rsidP="002418CE">
                            <w:pPr>
                              <w:jc w:val="center"/>
                              <w:rPr>
                                <w:rFonts w:ascii="Aptos" w:hAnsi="Aptos"/>
                                <w:noProof/>
                              </w:rPr>
                            </w:pPr>
                          </w:p>
                          <w:p w14:paraId="647DC62D" w14:textId="77777777" w:rsidR="002418CE" w:rsidRPr="0045766C" w:rsidRDefault="002418CE" w:rsidP="002418CE">
                            <w:pPr>
                              <w:jc w:val="center"/>
                              <w:rPr>
                                <w:rFonts w:ascii="Aptos" w:hAnsi="Aptos"/>
                                <w:noProof/>
                              </w:rPr>
                            </w:pPr>
                          </w:p>
                          <w:p w14:paraId="48289852" w14:textId="77777777" w:rsidR="002418CE" w:rsidRPr="0045766C" w:rsidRDefault="002418CE" w:rsidP="002418CE">
                            <w:pPr>
                              <w:jc w:val="center"/>
                              <w:rPr>
                                <w:rFonts w:ascii="Aptos" w:hAnsi="Aptos"/>
                                <w:color w:val="B8569C"/>
                                <w:sz w:val="48"/>
                                <w:szCs w:val="48"/>
                              </w:rPr>
                            </w:pPr>
                            <w:r w:rsidRPr="0045766C">
                              <w:rPr>
                                <w:rFonts w:ascii="Aptos" w:hAnsi="Aptos"/>
                                <w:noProof/>
                                <w:color w:val="B8569C"/>
                                <w:sz w:val="48"/>
                                <w:szCs w:val="48"/>
                              </w:rPr>
                              <w:t>Our vision is to enable all to flourish.</w:t>
                            </w:r>
                          </w:p>
                          <w:p w14:paraId="586851D0" w14:textId="77777777" w:rsidR="002418CE" w:rsidRPr="0045766C" w:rsidRDefault="002418CE" w:rsidP="002418CE">
                            <w:pPr>
                              <w:jc w:val="right"/>
                              <w:rPr>
                                <w:rFonts w:ascii="Aptos" w:hAnsi="Aptos"/>
                                <w:sz w:val="72"/>
                                <w:szCs w:val="72"/>
                              </w:rPr>
                            </w:pPr>
                          </w:p>
                          <w:p w14:paraId="3517721A" w14:textId="77777777" w:rsidR="002418CE" w:rsidRPr="0045766C" w:rsidRDefault="002418CE" w:rsidP="002418CE">
                            <w:pPr>
                              <w:rPr>
                                <w:rFonts w:ascii="Aptos" w:hAnsi="Aptos"/>
                                <w:spacing w:val="-1"/>
                                <w:lang w:val="en-US"/>
                              </w:rPr>
                            </w:pPr>
                          </w:p>
                          <w:p w14:paraId="5F812B9B" w14:textId="77777777" w:rsidR="002418CE" w:rsidRPr="0045766C" w:rsidRDefault="002418CE" w:rsidP="002418CE">
                            <w:pPr>
                              <w:rPr>
                                <w:rFonts w:ascii="Aptos" w:hAnsi="Aptos"/>
                                <w:spacing w:val="-1"/>
                                <w:lang w:val="en-US"/>
                              </w:rPr>
                            </w:pPr>
                          </w:p>
                          <w:p w14:paraId="7972C32E" w14:textId="77777777" w:rsidR="002418CE" w:rsidRPr="0045766C" w:rsidRDefault="002418CE" w:rsidP="002418CE">
                            <w:pPr>
                              <w:rPr>
                                <w:rFonts w:ascii="Aptos" w:hAnsi="Aptos"/>
                                <w:spacing w:val="-1"/>
                                <w:lang w:val="en-US"/>
                              </w:rPr>
                            </w:pPr>
                          </w:p>
                          <w:p w14:paraId="42B6AECD" w14:textId="1C1BF1F1" w:rsidR="002418CE" w:rsidRPr="0045766C" w:rsidRDefault="002418CE" w:rsidP="002418CE">
                            <w:pPr>
                              <w:rPr>
                                <w:rFonts w:ascii="Aptos" w:hAnsi="Aptos"/>
                                <w:lang w:val="en-US"/>
                              </w:rPr>
                            </w:pPr>
                            <w:r w:rsidRPr="0045766C">
                              <w:rPr>
                                <w:rFonts w:ascii="Aptos" w:hAnsi="Aptos"/>
                                <w:spacing w:val="-1"/>
                                <w:lang w:val="en-US"/>
                              </w:rPr>
                              <w:t>S</w:t>
                            </w:r>
                            <w:r w:rsidRPr="0045766C">
                              <w:rPr>
                                <w:rFonts w:ascii="Aptos" w:hAnsi="Aptos"/>
                                <w:lang w:val="en-US"/>
                              </w:rPr>
                              <w:t>tatus</w:t>
                            </w:r>
                            <w:r w:rsidRPr="0045766C">
                              <w:rPr>
                                <w:rFonts w:ascii="Aptos" w:hAnsi="Aptos"/>
                                <w:spacing w:val="-6"/>
                                <w:lang w:val="en-US"/>
                              </w:rPr>
                              <w:t xml:space="preserve"> </w:t>
                            </w:r>
                            <w:r w:rsidRPr="0045766C">
                              <w:rPr>
                                <w:rFonts w:ascii="Aptos" w:hAnsi="Aptos"/>
                                <w:lang w:val="en-US"/>
                              </w:rPr>
                              <w:t>and review</w:t>
                            </w:r>
                            <w:r w:rsidRPr="0045766C">
                              <w:rPr>
                                <w:rFonts w:ascii="Aptos" w:hAnsi="Aptos"/>
                                <w:spacing w:val="-7"/>
                                <w:lang w:val="en-US"/>
                              </w:rPr>
                              <w:t xml:space="preserve"> </w:t>
                            </w:r>
                            <w:r w:rsidRPr="0045766C">
                              <w:rPr>
                                <w:rFonts w:ascii="Aptos" w:hAnsi="Aptos"/>
                                <w:spacing w:val="3"/>
                                <w:lang w:val="en-US"/>
                              </w:rPr>
                              <w:t>c</w:t>
                            </w:r>
                            <w:r w:rsidRPr="0045766C">
                              <w:rPr>
                                <w:rFonts w:ascii="Aptos" w:hAnsi="Aptos"/>
                                <w:spacing w:val="-1"/>
                                <w:lang w:val="en-US"/>
                              </w:rPr>
                              <w:t>y</w:t>
                            </w:r>
                            <w:r w:rsidRPr="0045766C">
                              <w:rPr>
                                <w:rFonts w:ascii="Aptos" w:hAnsi="Aptos"/>
                                <w:spacing w:val="1"/>
                                <w:lang w:val="en-US"/>
                              </w:rPr>
                              <w:t>c</w:t>
                            </w:r>
                            <w:r w:rsidRPr="0045766C">
                              <w:rPr>
                                <w:rFonts w:ascii="Aptos" w:hAnsi="Aptos"/>
                                <w:spacing w:val="-1"/>
                                <w:lang w:val="en-US"/>
                              </w:rPr>
                              <w:t>l</w:t>
                            </w:r>
                            <w:r w:rsidRPr="0045766C">
                              <w:rPr>
                                <w:rFonts w:ascii="Aptos" w:hAnsi="Aptos"/>
                                <w:lang w:val="en-US"/>
                              </w:rPr>
                              <w:t>e</w:t>
                            </w:r>
                            <w:r w:rsidR="00423023" w:rsidRPr="0045766C">
                              <w:rPr>
                                <w:rFonts w:ascii="Aptos" w:hAnsi="Aptos"/>
                                <w:lang w:val="en-US"/>
                              </w:rPr>
                              <w:t>:</w:t>
                            </w:r>
                            <w:r w:rsidRPr="0045766C">
                              <w:rPr>
                                <w:rFonts w:ascii="Aptos" w:hAnsi="Aptos"/>
                                <w:lang w:val="en-US"/>
                              </w:rPr>
                              <w:tab/>
                            </w:r>
                            <w:r w:rsidR="001A5AE2" w:rsidRPr="0045766C">
                              <w:rPr>
                                <w:rFonts w:ascii="Aptos" w:hAnsi="Aptos"/>
                                <w:lang w:val="en-US"/>
                              </w:rPr>
                              <w:t>Annually</w:t>
                            </w:r>
                            <w:r w:rsidRPr="0045766C">
                              <w:rPr>
                                <w:rFonts w:ascii="Aptos" w:hAnsi="Aptos"/>
                                <w:lang w:val="en-US"/>
                              </w:rPr>
                              <w:tab/>
                            </w:r>
                            <w:r w:rsidRPr="0045766C">
                              <w:rPr>
                                <w:rFonts w:ascii="Aptos" w:hAnsi="Aptos"/>
                                <w:lang w:val="en-US"/>
                              </w:rPr>
                              <w:tab/>
                            </w:r>
                          </w:p>
                          <w:p w14:paraId="5063FDEA" w14:textId="604F8753" w:rsidR="002030B1" w:rsidRPr="0045766C" w:rsidRDefault="002418CE" w:rsidP="002418CE">
                            <w:pPr>
                              <w:rPr>
                                <w:rFonts w:ascii="Aptos" w:hAnsi="Aptos"/>
                                <w:lang w:val="en-US"/>
                              </w:rPr>
                            </w:pPr>
                            <w:r w:rsidRPr="0045766C">
                              <w:rPr>
                                <w:rFonts w:ascii="Aptos" w:hAnsi="Aptos"/>
                                <w:lang w:val="en-US"/>
                              </w:rPr>
                              <w:t>Responsible group:</w:t>
                            </w:r>
                            <w:r w:rsidRPr="0045766C">
                              <w:rPr>
                                <w:rFonts w:ascii="Aptos" w:hAnsi="Aptos"/>
                                <w:lang w:val="en-US"/>
                              </w:rPr>
                              <w:tab/>
                            </w:r>
                            <w:r w:rsidRPr="0045766C">
                              <w:rPr>
                                <w:rFonts w:ascii="Aptos" w:hAnsi="Aptos"/>
                                <w:lang w:val="en-US"/>
                              </w:rPr>
                              <w:tab/>
                            </w:r>
                            <w:r w:rsidR="001A5AE2" w:rsidRPr="0045766C">
                              <w:rPr>
                                <w:rFonts w:ascii="Aptos" w:hAnsi="Aptos"/>
                                <w:lang w:val="en-US"/>
                              </w:rPr>
                              <w:t>Trust</w:t>
                            </w:r>
                            <w:r w:rsidRPr="0045766C">
                              <w:rPr>
                                <w:rFonts w:ascii="Aptos" w:hAnsi="Aptos"/>
                                <w:lang w:val="en-US"/>
                              </w:rPr>
                              <w:tab/>
                              <w:t xml:space="preserve"> </w:t>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p>
                          <w:p w14:paraId="4F4DB2F4" w14:textId="4AE87D3B" w:rsidR="002030B1" w:rsidRPr="0045766C" w:rsidRDefault="002030B1" w:rsidP="002030B1">
                            <w:pPr>
                              <w:rPr>
                                <w:rFonts w:ascii="Aptos" w:eastAsia="Calibri" w:hAnsi="Aptos"/>
                                <w:lang w:val="en-US"/>
                              </w:rPr>
                            </w:pPr>
                            <w:r w:rsidRPr="0045766C">
                              <w:rPr>
                                <w:rFonts w:ascii="Aptos" w:eastAsia="Calibri" w:hAnsi="Aptos"/>
                                <w:lang w:val="en-US"/>
                              </w:rPr>
                              <w:t xml:space="preserve">Implemented: </w:t>
                            </w:r>
                            <w:r w:rsidR="001A5AE2" w:rsidRPr="0045766C">
                              <w:rPr>
                                <w:rFonts w:ascii="Aptos" w:eastAsia="Calibri" w:hAnsi="Aptos"/>
                                <w:lang w:val="en-US"/>
                              </w:rPr>
                              <w:tab/>
                            </w:r>
                            <w:r w:rsidR="001A5AE2" w:rsidRPr="0045766C">
                              <w:rPr>
                                <w:rFonts w:ascii="Aptos" w:eastAsia="Calibri" w:hAnsi="Aptos"/>
                                <w:lang w:val="en-US"/>
                              </w:rPr>
                              <w:tab/>
                            </w:r>
                            <w:r w:rsidR="006B0BCF" w:rsidRPr="0045766C">
                              <w:rPr>
                                <w:rFonts w:ascii="Aptos" w:eastAsia="Calibri" w:hAnsi="Aptos"/>
                                <w:lang w:val="en-US"/>
                              </w:rPr>
                              <w:t>December 2024 (New Policy)</w:t>
                            </w:r>
                            <w:r w:rsidRPr="0045766C">
                              <w:rPr>
                                <w:rFonts w:ascii="Aptos" w:eastAsia="Calibri" w:hAnsi="Aptos"/>
                                <w:lang w:val="en-US"/>
                              </w:rPr>
                              <w:tab/>
                            </w:r>
                            <w:r w:rsidRPr="0045766C">
                              <w:rPr>
                                <w:rFonts w:ascii="Aptos" w:eastAsia="Calibri" w:hAnsi="Aptos"/>
                                <w:lang w:val="en-US"/>
                              </w:rPr>
                              <w:tab/>
                            </w:r>
                            <w:r w:rsidRPr="0045766C">
                              <w:rPr>
                                <w:rFonts w:ascii="Aptos" w:eastAsia="Calibri" w:hAnsi="Aptos"/>
                                <w:lang w:val="en-US"/>
                              </w:rPr>
                              <w:tab/>
                            </w:r>
                          </w:p>
                          <w:p w14:paraId="72D72D47" w14:textId="536AEA13" w:rsidR="002030B1" w:rsidRPr="0045766C" w:rsidRDefault="0045766C" w:rsidP="002030B1">
                            <w:pPr>
                              <w:rPr>
                                <w:rFonts w:ascii="Aptos" w:hAnsi="Aptos"/>
                                <w:sz w:val="72"/>
                                <w:szCs w:val="72"/>
                              </w:rPr>
                            </w:pPr>
                            <w:r>
                              <w:rPr>
                                <w:rFonts w:ascii="Aptos" w:eastAsia="Calibri" w:hAnsi="Aptos"/>
                                <w:spacing w:val="-1"/>
                                <w:lang w:val="en-US"/>
                              </w:rPr>
                              <w:t>Reviewed</w:t>
                            </w:r>
                            <w:r w:rsidR="002030B1" w:rsidRPr="0045766C">
                              <w:rPr>
                                <w:rFonts w:ascii="Aptos" w:eastAsia="Calibri" w:hAnsi="Aptos"/>
                                <w:lang w:val="en-US"/>
                              </w:rPr>
                              <w:t xml:space="preserve">: </w:t>
                            </w:r>
                            <w:r w:rsidR="001A5AE2" w:rsidRPr="0045766C">
                              <w:rPr>
                                <w:rFonts w:ascii="Aptos" w:eastAsia="Calibri" w:hAnsi="Aptos"/>
                                <w:lang w:val="en-US"/>
                              </w:rPr>
                              <w:tab/>
                            </w:r>
                            <w:r w:rsidR="001A5AE2" w:rsidRPr="0045766C">
                              <w:rPr>
                                <w:rFonts w:ascii="Aptos" w:eastAsia="Calibri" w:hAnsi="Aptos"/>
                                <w:lang w:val="en-US"/>
                              </w:rPr>
                              <w:tab/>
                            </w:r>
                            <w:r>
                              <w:rPr>
                                <w:rFonts w:ascii="Aptos" w:eastAsia="Calibri" w:hAnsi="Aptos"/>
                                <w:lang w:val="en-US"/>
                              </w:rPr>
                              <w:t xml:space="preserve">              </w:t>
                            </w:r>
                            <w:r w:rsidR="007D329A" w:rsidRPr="0045766C">
                              <w:rPr>
                                <w:rFonts w:ascii="Aptos" w:eastAsia="Calibri" w:hAnsi="Aptos"/>
                                <w:lang w:val="en-US"/>
                              </w:rPr>
                              <w:t>August 2025</w:t>
                            </w:r>
                          </w:p>
                          <w:p w14:paraId="037D76BD" w14:textId="4DFF260F" w:rsidR="002418CE" w:rsidRPr="008A4599" w:rsidRDefault="002418CE" w:rsidP="002418CE">
                            <w:pPr>
                              <w:rPr>
                                <w:lang w:val="en-US"/>
                              </w:rPr>
                            </w:pPr>
                            <w:r w:rsidRPr="008A4599">
                              <w:rPr>
                                <w:lang w:val="en-US"/>
                              </w:rPr>
                              <w:tab/>
                            </w:r>
                            <w:r w:rsidRPr="008A4599">
                              <w:rPr>
                                <w:lang w:val="en-US"/>
                              </w:rPr>
                              <w:tab/>
                            </w:r>
                          </w:p>
                          <w:p w14:paraId="7F40E3D5" w14:textId="77777777" w:rsidR="002418CE" w:rsidRPr="008A4599" w:rsidRDefault="002418CE" w:rsidP="002418CE">
                            <w:pPr>
                              <w:rPr>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1A08DC14" id="_x0000_t202" coordsize="21600,21600" o:spt="202" path="m,l,21600r21600,l21600,xe">
                <v:stroke joinstyle="miter"/>
                <v:path gradientshapeok="t" o:connecttype="rect"/>
              </v:shapetype>
              <v:shape id="Text Box 2" o:spid="_x0000_s1026" type="#_x0000_t202" style="position:absolute;left:0;text-align:left;margin-left:0;margin-top:0;width:526.85pt;height:751.8pt;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" fillcolor="window" strokecolor="#7030a0" strokeweight="6pt">
                <v:textbox>
                  <w:txbxContent>
                    <w:p w14:paraId="6CBB473D" w14:textId="77777777" w:rsidR="002418CE" w:rsidRDefault="002418CE" w:rsidP="002418CE">
                      <w:pPr>
                        <w:jc w:val="center"/>
                      </w:pPr>
                    </w:p>
                    <w:p w14:paraId="67A8E120" w14:textId="77777777" w:rsidR="002418CE" w:rsidRDefault="002418CE" w:rsidP="002418CE">
                      <w:pPr>
                        <w:jc w:val="center"/>
                        <w:rPr>
                          <w:noProof/>
                          <w:lang w:eastAsia="en-GB"/>
                        </w:rPr>
                      </w:pPr>
                    </w:p>
                    <w:p w14:paraId="54D16D1A" w14:textId="77777777" w:rsidR="002418CE" w:rsidRDefault="002418CE" w:rsidP="002418CE">
                      <w:pPr>
                        <w:jc w:val="center"/>
                      </w:pPr>
                      <w:r w:rsidRPr="001729E2">
                        <w:rPr>
                          <w:noProof/>
                          <w:lang w:eastAsia="en-GB"/>
                        </w:rPr>
                        <w:drawing>
                          <wp:inline distT="0" distB="0" distL="0" distR="0" wp14:anchorId="5438DBF1" wp14:editId="245A874A">
                            <wp:extent cx="3088005" cy="1868805"/>
                            <wp:effectExtent l="0" t="0" r="0" b="0"/>
                            <wp:docPr id="389793317" name="Picture 389793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8005" cy="1868805"/>
                                    </a:xfrm>
                                    <a:prstGeom prst="rect">
                                      <a:avLst/>
                                    </a:prstGeom>
                                    <a:noFill/>
                                    <a:ln>
                                      <a:noFill/>
                                    </a:ln>
                                  </pic:spPr>
                                </pic:pic>
                              </a:graphicData>
                            </a:graphic>
                          </wp:inline>
                        </w:drawing>
                      </w:r>
                    </w:p>
                    <w:p w14:paraId="01536E8B" w14:textId="77777777" w:rsidR="002418CE" w:rsidRDefault="002418CE" w:rsidP="002418CE"/>
                    <w:p w14:paraId="78C473C7" w14:textId="77777777" w:rsidR="002418CE" w:rsidRDefault="002418CE" w:rsidP="002418CE">
                      <w:pPr>
                        <w:jc w:val="center"/>
                      </w:pPr>
                    </w:p>
                    <w:p w14:paraId="239A9CB8" w14:textId="77777777" w:rsidR="002418CE" w:rsidRDefault="002418CE" w:rsidP="002418CE">
                      <w:pPr>
                        <w:jc w:val="center"/>
                      </w:pPr>
                    </w:p>
                    <w:p w14:paraId="7D7B14C8" w14:textId="061C0169" w:rsidR="002418CE" w:rsidRPr="0045766C" w:rsidRDefault="00713A06" w:rsidP="002418CE">
                      <w:pPr>
                        <w:jc w:val="center"/>
                        <w:rPr>
                          <w:rFonts w:ascii="Aptos" w:hAnsi="Aptos"/>
                          <w:sz w:val="72"/>
                          <w:szCs w:val="72"/>
                        </w:rPr>
                      </w:pPr>
                      <w:r w:rsidRPr="0045766C">
                        <w:rPr>
                          <w:rFonts w:ascii="Aptos" w:hAnsi="Aptos"/>
                          <w:sz w:val="72"/>
                          <w:szCs w:val="72"/>
                        </w:rPr>
                        <w:t>Health and Safety</w:t>
                      </w:r>
                      <w:r w:rsidR="002418CE" w:rsidRPr="0045766C">
                        <w:rPr>
                          <w:rFonts w:ascii="Aptos" w:hAnsi="Aptos"/>
                          <w:sz w:val="72"/>
                          <w:szCs w:val="72"/>
                        </w:rPr>
                        <w:t xml:space="preserve"> Policy</w:t>
                      </w:r>
                    </w:p>
                    <w:p w14:paraId="75D949F8" w14:textId="77777777" w:rsidR="002418CE" w:rsidRPr="0045766C" w:rsidRDefault="002418CE" w:rsidP="002418CE">
                      <w:pPr>
                        <w:jc w:val="center"/>
                        <w:rPr>
                          <w:rFonts w:ascii="Aptos" w:hAnsi="Aptos"/>
                          <w:noProof/>
                        </w:rPr>
                      </w:pPr>
                    </w:p>
                    <w:p w14:paraId="2BF79F1D" w14:textId="77777777" w:rsidR="002418CE" w:rsidRPr="0045766C" w:rsidRDefault="002418CE" w:rsidP="002418CE">
                      <w:pPr>
                        <w:jc w:val="center"/>
                        <w:rPr>
                          <w:rFonts w:ascii="Aptos" w:hAnsi="Aptos"/>
                          <w:noProof/>
                        </w:rPr>
                      </w:pPr>
                    </w:p>
                    <w:p w14:paraId="559FE44A" w14:textId="77777777" w:rsidR="002418CE" w:rsidRPr="0045766C" w:rsidRDefault="002418CE" w:rsidP="002418CE">
                      <w:pPr>
                        <w:jc w:val="center"/>
                        <w:rPr>
                          <w:rFonts w:ascii="Aptos" w:hAnsi="Aptos"/>
                          <w:noProof/>
                        </w:rPr>
                      </w:pPr>
                    </w:p>
                    <w:p w14:paraId="7205D308" w14:textId="77777777" w:rsidR="002418CE" w:rsidRPr="0045766C" w:rsidRDefault="002418CE" w:rsidP="002418CE">
                      <w:pPr>
                        <w:jc w:val="center"/>
                        <w:rPr>
                          <w:rFonts w:ascii="Aptos" w:hAnsi="Aptos"/>
                          <w:noProof/>
                        </w:rPr>
                      </w:pPr>
                    </w:p>
                    <w:p w14:paraId="647DC62D" w14:textId="77777777" w:rsidR="002418CE" w:rsidRPr="0045766C" w:rsidRDefault="002418CE" w:rsidP="002418CE">
                      <w:pPr>
                        <w:jc w:val="center"/>
                        <w:rPr>
                          <w:rFonts w:ascii="Aptos" w:hAnsi="Aptos"/>
                          <w:noProof/>
                        </w:rPr>
                      </w:pPr>
                    </w:p>
                    <w:p w14:paraId="48289852" w14:textId="77777777" w:rsidR="002418CE" w:rsidRPr="0045766C" w:rsidRDefault="002418CE" w:rsidP="002418CE">
                      <w:pPr>
                        <w:jc w:val="center"/>
                        <w:rPr>
                          <w:rFonts w:ascii="Aptos" w:hAnsi="Aptos"/>
                          <w:color w:val="B8569C"/>
                          <w:sz w:val="48"/>
                          <w:szCs w:val="48"/>
                        </w:rPr>
                      </w:pPr>
                      <w:r w:rsidRPr="0045766C">
                        <w:rPr>
                          <w:rFonts w:ascii="Aptos" w:hAnsi="Aptos"/>
                          <w:noProof/>
                          <w:color w:val="B8569C"/>
                          <w:sz w:val="48"/>
                          <w:szCs w:val="48"/>
                        </w:rPr>
                        <w:t>Our vision is to enable all to flourish.</w:t>
                      </w:r>
                    </w:p>
                    <w:p w14:paraId="586851D0" w14:textId="77777777" w:rsidR="002418CE" w:rsidRPr="0045766C" w:rsidRDefault="002418CE" w:rsidP="002418CE">
                      <w:pPr>
                        <w:jc w:val="right"/>
                        <w:rPr>
                          <w:rFonts w:ascii="Aptos" w:hAnsi="Aptos"/>
                          <w:sz w:val="72"/>
                          <w:szCs w:val="72"/>
                        </w:rPr>
                      </w:pPr>
                    </w:p>
                    <w:p w14:paraId="3517721A" w14:textId="77777777" w:rsidR="002418CE" w:rsidRPr="0045766C" w:rsidRDefault="002418CE" w:rsidP="002418CE">
                      <w:pPr>
                        <w:rPr>
                          <w:rFonts w:ascii="Aptos" w:hAnsi="Aptos"/>
                          <w:spacing w:val="-1"/>
                          <w:lang w:val="en-US"/>
                        </w:rPr>
                      </w:pPr>
                    </w:p>
                    <w:p w14:paraId="5F812B9B" w14:textId="77777777" w:rsidR="002418CE" w:rsidRPr="0045766C" w:rsidRDefault="002418CE" w:rsidP="002418CE">
                      <w:pPr>
                        <w:rPr>
                          <w:rFonts w:ascii="Aptos" w:hAnsi="Aptos"/>
                          <w:spacing w:val="-1"/>
                          <w:lang w:val="en-US"/>
                        </w:rPr>
                      </w:pPr>
                    </w:p>
                    <w:p w14:paraId="7972C32E" w14:textId="77777777" w:rsidR="002418CE" w:rsidRPr="0045766C" w:rsidRDefault="002418CE" w:rsidP="002418CE">
                      <w:pPr>
                        <w:rPr>
                          <w:rFonts w:ascii="Aptos" w:hAnsi="Aptos"/>
                          <w:spacing w:val="-1"/>
                          <w:lang w:val="en-US"/>
                        </w:rPr>
                      </w:pPr>
                    </w:p>
                    <w:p w14:paraId="42B6AECD" w14:textId="1C1BF1F1" w:rsidR="002418CE" w:rsidRPr="0045766C" w:rsidRDefault="002418CE" w:rsidP="002418CE">
                      <w:pPr>
                        <w:rPr>
                          <w:rFonts w:ascii="Aptos" w:hAnsi="Aptos"/>
                          <w:lang w:val="en-US"/>
                        </w:rPr>
                      </w:pPr>
                      <w:r w:rsidRPr="0045766C">
                        <w:rPr>
                          <w:rFonts w:ascii="Aptos" w:hAnsi="Aptos"/>
                          <w:spacing w:val="-1"/>
                          <w:lang w:val="en-US"/>
                        </w:rPr>
                        <w:t>S</w:t>
                      </w:r>
                      <w:r w:rsidRPr="0045766C">
                        <w:rPr>
                          <w:rFonts w:ascii="Aptos" w:hAnsi="Aptos"/>
                          <w:lang w:val="en-US"/>
                        </w:rPr>
                        <w:t>tatus</w:t>
                      </w:r>
                      <w:r w:rsidRPr="0045766C">
                        <w:rPr>
                          <w:rFonts w:ascii="Aptos" w:hAnsi="Aptos"/>
                          <w:spacing w:val="-6"/>
                          <w:lang w:val="en-US"/>
                        </w:rPr>
                        <w:t xml:space="preserve"> </w:t>
                      </w:r>
                      <w:r w:rsidRPr="0045766C">
                        <w:rPr>
                          <w:rFonts w:ascii="Aptos" w:hAnsi="Aptos"/>
                          <w:lang w:val="en-US"/>
                        </w:rPr>
                        <w:t>and review</w:t>
                      </w:r>
                      <w:r w:rsidRPr="0045766C">
                        <w:rPr>
                          <w:rFonts w:ascii="Aptos" w:hAnsi="Aptos"/>
                          <w:spacing w:val="-7"/>
                          <w:lang w:val="en-US"/>
                        </w:rPr>
                        <w:t xml:space="preserve"> </w:t>
                      </w:r>
                      <w:r w:rsidRPr="0045766C">
                        <w:rPr>
                          <w:rFonts w:ascii="Aptos" w:hAnsi="Aptos"/>
                          <w:spacing w:val="3"/>
                          <w:lang w:val="en-US"/>
                        </w:rPr>
                        <w:t>c</w:t>
                      </w:r>
                      <w:r w:rsidRPr="0045766C">
                        <w:rPr>
                          <w:rFonts w:ascii="Aptos" w:hAnsi="Aptos"/>
                          <w:spacing w:val="-1"/>
                          <w:lang w:val="en-US"/>
                        </w:rPr>
                        <w:t>y</w:t>
                      </w:r>
                      <w:r w:rsidRPr="0045766C">
                        <w:rPr>
                          <w:rFonts w:ascii="Aptos" w:hAnsi="Aptos"/>
                          <w:spacing w:val="1"/>
                          <w:lang w:val="en-US"/>
                        </w:rPr>
                        <w:t>c</w:t>
                      </w:r>
                      <w:r w:rsidRPr="0045766C">
                        <w:rPr>
                          <w:rFonts w:ascii="Aptos" w:hAnsi="Aptos"/>
                          <w:spacing w:val="-1"/>
                          <w:lang w:val="en-US"/>
                        </w:rPr>
                        <w:t>l</w:t>
                      </w:r>
                      <w:r w:rsidRPr="0045766C">
                        <w:rPr>
                          <w:rFonts w:ascii="Aptos" w:hAnsi="Aptos"/>
                          <w:lang w:val="en-US"/>
                        </w:rPr>
                        <w:t>e</w:t>
                      </w:r>
                      <w:r w:rsidR="00423023" w:rsidRPr="0045766C">
                        <w:rPr>
                          <w:rFonts w:ascii="Aptos" w:hAnsi="Aptos"/>
                          <w:lang w:val="en-US"/>
                        </w:rPr>
                        <w:t>:</w:t>
                      </w:r>
                      <w:r w:rsidRPr="0045766C">
                        <w:rPr>
                          <w:rFonts w:ascii="Aptos" w:hAnsi="Aptos"/>
                          <w:lang w:val="en-US"/>
                        </w:rPr>
                        <w:tab/>
                      </w:r>
                      <w:r w:rsidR="001A5AE2" w:rsidRPr="0045766C">
                        <w:rPr>
                          <w:rFonts w:ascii="Aptos" w:hAnsi="Aptos"/>
                          <w:lang w:val="en-US"/>
                        </w:rPr>
                        <w:t>Annually</w:t>
                      </w:r>
                      <w:r w:rsidRPr="0045766C">
                        <w:rPr>
                          <w:rFonts w:ascii="Aptos" w:hAnsi="Aptos"/>
                          <w:lang w:val="en-US"/>
                        </w:rPr>
                        <w:tab/>
                      </w:r>
                      <w:r w:rsidRPr="0045766C">
                        <w:rPr>
                          <w:rFonts w:ascii="Aptos" w:hAnsi="Aptos"/>
                          <w:lang w:val="en-US"/>
                        </w:rPr>
                        <w:tab/>
                      </w:r>
                    </w:p>
                    <w:p w14:paraId="5063FDEA" w14:textId="604F8753" w:rsidR="002030B1" w:rsidRPr="0045766C" w:rsidRDefault="002418CE" w:rsidP="002418CE">
                      <w:pPr>
                        <w:rPr>
                          <w:rFonts w:ascii="Aptos" w:hAnsi="Aptos"/>
                          <w:lang w:val="en-US"/>
                        </w:rPr>
                      </w:pPr>
                      <w:r w:rsidRPr="0045766C">
                        <w:rPr>
                          <w:rFonts w:ascii="Aptos" w:hAnsi="Aptos"/>
                          <w:lang w:val="en-US"/>
                        </w:rPr>
                        <w:t>Responsible group:</w:t>
                      </w:r>
                      <w:r w:rsidRPr="0045766C">
                        <w:rPr>
                          <w:rFonts w:ascii="Aptos" w:hAnsi="Aptos"/>
                          <w:lang w:val="en-US"/>
                        </w:rPr>
                        <w:tab/>
                      </w:r>
                      <w:r w:rsidRPr="0045766C">
                        <w:rPr>
                          <w:rFonts w:ascii="Aptos" w:hAnsi="Aptos"/>
                          <w:lang w:val="en-US"/>
                        </w:rPr>
                        <w:tab/>
                      </w:r>
                      <w:r w:rsidR="001A5AE2" w:rsidRPr="0045766C">
                        <w:rPr>
                          <w:rFonts w:ascii="Aptos" w:hAnsi="Aptos"/>
                          <w:lang w:val="en-US"/>
                        </w:rPr>
                        <w:t>Trust</w:t>
                      </w:r>
                      <w:r w:rsidRPr="0045766C">
                        <w:rPr>
                          <w:rFonts w:ascii="Aptos" w:hAnsi="Aptos"/>
                          <w:lang w:val="en-US"/>
                        </w:rPr>
                        <w:tab/>
                        <w:t xml:space="preserve"> </w:t>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r w:rsidRPr="0045766C">
                        <w:rPr>
                          <w:rFonts w:ascii="Aptos" w:hAnsi="Aptos"/>
                          <w:lang w:val="en-US"/>
                        </w:rPr>
                        <w:tab/>
                      </w:r>
                    </w:p>
                    <w:p w14:paraId="4F4DB2F4" w14:textId="4AE87D3B" w:rsidR="002030B1" w:rsidRPr="0045766C" w:rsidRDefault="002030B1" w:rsidP="002030B1">
                      <w:pPr>
                        <w:rPr>
                          <w:rFonts w:ascii="Aptos" w:eastAsia="Calibri" w:hAnsi="Aptos"/>
                          <w:lang w:val="en-US"/>
                        </w:rPr>
                      </w:pPr>
                      <w:r w:rsidRPr="0045766C">
                        <w:rPr>
                          <w:rFonts w:ascii="Aptos" w:eastAsia="Calibri" w:hAnsi="Aptos"/>
                          <w:lang w:val="en-US"/>
                        </w:rPr>
                        <w:t xml:space="preserve">Implemented: </w:t>
                      </w:r>
                      <w:r w:rsidR="001A5AE2" w:rsidRPr="0045766C">
                        <w:rPr>
                          <w:rFonts w:ascii="Aptos" w:eastAsia="Calibri" w:hAnsi="Aptos"/>
                          <w:lang w:val="en-US"/>
                        </w:rPr>
                        <w:tab/>
                      </w:r>
                      <w:r w:rsidR="001A5AE2" w:rsidRPr="0045766C">
                        <w:rPr>
                          <w:rFonts w:ascii="Aptos" w:eastAsia="Calibri" w:hAnsi="Aptos"/>
                          <w:lang w:val="en-US"/>
                        </w:rPr>
                        <w:tab/>
                      </w:r>
                      <w:r w:rsidR="006B0BCF" w:rsidRPr="0045766C">
                        <w:rPr>
                          <w:rFonts w:ascii="Aptos" w:eastAsia="Calibri" w:hAnsi="Aptos"/>
                          <w:lang w:val="en-US"/>
                        </w:rPr>
                        <w:t>December 2024 (New Policy)</w:t>
                      </w:r>
                      <w:r w:rsidRPr="0045766C">
                        <w:rPr>
                          <w:rFonts w:ascii="Aptos" w:eastAsia="Calibri" w:hAnsi="Aptos"/>
                          <w:lang w:val="en-US"/>
                        </w:rPr>
                        <w:tab/>
                      </w:r>
                      <w:r w:rsidRPr="0045766C">
                        <w:rPr>
                          <w:rFonts w:ascii="Aptos" w:eastAsia="Calibri" w:hAnsi="Aptos"/>
                          <w:lang w:val="en-US"/>
                        </w:rPr>
                        <w:tab/>
                      </w:r>
                      <w:r w:rsidRPr="0045766C">
                        <w:rPr>
                          <w:rFonts w:ascii="Aptos" w:eastAsia="Calibri" w:hAnsi="Aptos"/>
                          <w:lang w:val="en-US"/>
                        </w:rPr>
                        <w:tab/>
                      </w:r>
                    </w:p>
                    <w:p w14:paraId="72D72D47" w14:textId="536AEA13" w:rsidR="002030B1" w:rsidRPr="0045766C" w:rsidRDefault="0045766C" w:rsidP="002030B1">
                      <w:pPr>
                        <w:rPr>
                          <w:rFonts w:ascii="Aptos" w:hAnsi="Aptos"/>
                          <w:sz w:val="72"/>
                          <w:szCs w:val="72"/>
                        </w:rPr>
                      </w:pPr>
                      <w:r>
                        <w:rPr>
                          <w:rFonts w:ascii="Aptos" w:eastAsia="Calibri" w:hAnsi="Aptos"/>
                          <w:spacing w:val="-1"/>
                          <w:lang w:val="en-US"/>
                        </w:rPr>
                        <w:t>Reviewed</w:t>
                      </w:r>
                      <w:r w:rsidR="002030B1" w:rsidRPr="0045766C">
                        <w:rPr>
                          <w:rFonts w:ascii="Aptos" w:eastAsia="Calibri" w:hAnsi="Aptos"/>
                          <w:lang w:val="en-US"/>
                        </w:rPr>
                        <w:t xml:space="preserve">: </w:t>
                      </w:r>
                      <w:r w:rsidR="001A5AE2" w:rsidRPr="0045766C">
                        <w:rPr>
                          <w:rFonts w:ascii="Aptos" w:eastAsia="Calibri" w:hAnsi="Aptos"/>
                          <w:lang w:val="en-US"/>
                        </w:rPr>
                        <w:tab/>
                      </w:r>
                      <w:r w:rsidR="001A5AE2" w:rsidRPr="0045766C">
                        <w:rPr>
                          <w:rFonts w:ascii="Aptos" w:eastAsia="Calibri" w:hAnsi="Aptos"/>
                          <w:lang w:val="en-US"/>
                        </w:rPr>
                        <w:tab/>
                      </w:r>
                      <w:r>
                        <w:rPr>
                          <w:rFonts w:ascii="Aptos" w:eastAsia="Calibri" w:hAnsi="Aptos"/>
                          <w:lang w:val="en-US"/>
                        </w:rPr>
                        <w:t xml:space="preserve">              </w:t>
                      </w:r>
                      <w:r w:rsidR="007D329A" w:rsidRPr="0045766C">
                        <w:rPr>
                          <w:rFonts w:ascii="Aptos" w:eastAsia="Calibri" w:hAnsi="Aptos"/>
                          <w:lang w:val="en-US"/>
                        </w:rPr>
                        <w:t>August 2025</w:t>
                      </w:r>
                    </w:p>
                    <w:p w14:paraId="037D76BD" w14:textId="4DFF260F" w:rsidR="002418CE" w:rsidRPr="008A4599" w:rsidRDefault="002418CE" w:rsidP="002418CE">
                      <w:pPr>
                        <w:rPr>
                          <w:lang w:val="en-US"/>
                        </w:rPr>
                      </w:pPr>
                      <w:r w:rsidRPr="008A4599">
                        <w:rPr>
                          <w:lang w:val="en-US"/>
                        </w:rPr>
                        <w:tab/>
                      </w:r>
                      <w:r w:rsidRPr="008A4599">
                        <w:rPr>
                          <w:lang w:val="en-US"/>
                        </w:rPr>
                        <w:tab/>
                      </w:r>
                    </w:p>
                    <w:p w14:paraId="7F40E3D5" w14:textId="77777777" w:rsidR="002418CE" w:rsidRPr="008A4599" w:rsidRDefault="002418CE" w:rsidP="002418CE">
                      <w:pPr>
                        <w:rPr>
                          <w:sz w:val="72"/>
                          <w:szCs w:val="72"/>
                        </w:rPr>
                      </w:pPr>
                    </w:p>
                  </w:txbxContent>
                </v:textbox>
                <w10:wrap anchorx="margin" anchory="margin"/>
              </v:shape>
            </w:pict>
          </mc:Fallback>
        </mc:AlternateContent>
      </w:r>
    </w:p>
    <w:p w14:paraId="1F3B5D59" w14:textId="07009663" w:rsidR="001F7CBB" w:rsidRPr="0045766C" w:rsidRDefault="001F7CBB" w:rsidP="00C93DEC">
      <w:pPr>
        <w:rPr>
          <w:rFonts w:ascii="Aptos" w:hAnsi="Aptos"/>
        </w:rPr>
      </w:pPr>
    </w:p>
    <w:p w14:paraId="102E21F2" w14:textId="6E1DF8D7" w:rsidR="001F7CBB" w:rsidRPr="0045766C" w:rsidRDefault="001F7CBB">
      <w:pPr>
        <w:jc w:val="left"/>
        <w:rPr>
          <w:rFonts w:ascii="Aptos" w:eastAsiaTheme="majorEastAsia" w:hAnsi="Aptos" w:cstheme="majorBidi"/>
          <w:b/>
          <w:color w:val="552C8E" w:themeColor="accent1"/>
          <w:szCs w:val="32"/>
        </w:rPr>
      </w:pPr>
      <w:r w:rsidRPr="0045766C">
        <w:rPr>
          <w:rFonts w:ascii="Aptos" w:hAnsi="Aptos"/>
        </w:rPr>
        <w:br w:type="page"/>
      </w:r>
    </w:p>
    <w:p w14:paraId="270B47EA" w14:textId="30718AD9" w:rsidR="002F67B3" w:rsidRPr="0045766C" w:rsidRDefault="002F67B3" w:rsidP="00D83836">
      <w:pPr>
        <w:rPr>
          <w:rFonts w:ascii="Aptos" w:hAnsi="Aptos"/>
          <w:b/>
          <w:bCs/>
          <w:color w:val="552C8E" w:themeColor="accent1"/>
          <w:sz w:val="28"/>
          <w:szCs w:val="28"/>
        </w:rPr>
      </w:pPr>
      <w:r w:rsidRPr="0045766C">
        <w:rPr>
          <w:rFonts w:ascii="Aptos" w:hAnsi="Aptos"/>
          <w:b/>
          <w:bCs/>
          <w:color w:val="552C8E" w:themeColor="accent1"/>
          <w:sz w:val="28"/>
          <w:szCs w:val="28"/>
        </w:rPr>
        <w:lastRenderedPageBreak/>
        <w:t>Contents</w:t>
      </w:r>
    </w:p>
    <w:p w14:paraId="295068A8" w14:textId="06476E0D" w:rsidR="00246D75" w:rsidRPr="00E546A3" w:rsidRDefault="002D2287" w:rsidP="006B2A7D">
      <w:pPr>
        <w:pStyle w:val="ListParagraph"/>
        <w:numPr>
          <w:ilvl w:val="0"/>
          <w:numId w:val="45"/>
        </w:numPr>
        <w:spacing w:before="200" w:after="0" w:line="276" w:lineRule="auto"/>
        <w:ind w:left="851" w:hanging="851"/>
        <w:rPr>
          <w:rStyle w:val="Hyperlink"/>
          <w:rFonts w:ascii="Aptos" w:hAnsi="Aptos"/>
          <w:color w:val="auto"/>
          <w:u w:val="none"/>
        </w:rPr>
      </w:pPr>
      <w:r w:rsidRPr="00E546A3">
        <w:rPr>
          <w:rFonts w:ascii="Aptos" w:hAnsi="Aptos"/>
        </w:rPr>
        <w:fldChar w:fldCharType="begin"/>
      </w:r>
      <w:r w:rsidRPr="00E546A3">
        <w:rPr>
          <w:rFonts w:ascii="Aptos" w:hAnsi="Aptos"/>
        </w:rPr>
        <w:instrText>HYPERLINK  \l "_Statement_of_intent"</w:instrText>
      </w:r>
      <w:r w:rsidRPr="00E546A3">
        <w:rPr>
          <w:rFonts w:ascii="Aptos" w:hAnsi="Aptos"/>
        </w:rPr>
      </w:r>
      <w:r w:rsidRPr="00E546A3">
        <w:rPr>
          <w:rFonts w:ascii="Aptos" w:hAnsi="Aptos"/>
        </w:rPr>
        <w:fldChar w:fldCharType="separate"/>
      </w:r>
      <w:r w:rsidR="00E77DAD" w:rsidRPr="00E546A3">
        <w:rPr>
          <w:rStyle w:val="Hyperlink"/>
          <w:rFonts w:ascii="Aptos" w:hAnsi="Aptos"/>
          <w:color w:val="auto"/>
          <w:u w:val="none"/>
        </w:rPr>
        <w:t>Statement of intent</w:t>
      </w:r>
    </w:p>
    <w:p w14:paraId="1D08608F" w14:textId="58B2298E" w:rsidR="00E911C6" w:rsidRPr="00E546A3" w:rsidRDefault="002D2287" w:rsidP="006B2A7D">
      <w:pPr>
        <w:pStyle w:val="ListParagraph"/>
        <w:numPr>
          <w:ilvl w:val="0"/>
          <w:numId w:val="45"/>
        </w:numPr>
        <w:spacing w:before="200" w:after="0" w:line="276" w:lineRule="auto"/>
        <w:ind w:left="851" w:hanging="851"/>
        <w:rPr>
          <w:rStyle w:val="Hyperlink"/>
          <w:rFonts w:ascii="Aptos" w:hAnsi="Aptos"/>
          <w:color w:val="auto"/>
          <w:u w:val="none"/>
        </w:rPr>
      </w:pPr>
      <w:r w:rsidRPr="00E546A3">
        <w:rPr>
          <w:rFonts w:ascii="Aptos" w:hAnsi="Aptos"/>
        </w:rPr>
        <w:fldChar w:fldCharType="end"/>
      </w:r>
      <w:r w:rsidRPr="00E546A3">
        <w:rPr>
          <w:rFonts w:ascii="Aptos" w:hAnsi="Aptos" w:cs="Arial"/>
        </w:rPr>
        <w:fldChar w:fldCharType="begin"/>
      </w:r>
      <w:r w:rsidRPr="00E546A3">
        <w:rPr>
          <w:rFonts w:ascii="Aptos" w:hAnsi="Aptos" w:cs="Arial"/>
        </w:rPr>
        <w:instrText>HYPERLINK  \l "_Legal_framework"</w:instrText>
      </w:r>
      <w:r w:rsidRPr="00E546A3">
        <w:rPr>
          <w:rFonts w:ascii="Aptos" w:hAnsi="Aptos" w:cs="Arial"/>
        </w:rPr>
      </w:r>
      <w:r w:rsidRPr="00E546A3">
        <w:rPr>
          <w:rFonts w:ascii="Aptos" w:hAnsi="Aptos" w:cs="Arial"/>
        </w:rPr>
        <w:fldChar w:fldCharType="separate"/>
      </w:r>
      <w:r w:rsidR="00E911C6" w:rsidRPr="00E546A3">
        <w:rPr>
          <w:rStyle w:val="Hyperlink"/>
          <w:rFonts w:ascii="Aptos" w:hAnsi="Aptos" w:cs="Arial"/>
          <w:color w:val="auto"/>
          <w:u w:val="none"/>
        </w:rPr>
        <w:t xml:space="preserve">Legal framework </w:t>
      </w:r>
    </w:p>
    <w:p w14:paraId="23F1E57A" w14:textId="3111532A" w:rsidR="007E66BA" w:rsidRPr="00E546A3" w:rsidRDefault="002D2287" w:rsidP="006B2A7D">
      <w:pPr>
        <w:pStyle w:val="ListParagraph"/>
        <w:numPr>
          <w:ilvl w:val="0"/>
          <w:numId w:val="39"/>
        </w:numPr>
        <w:spacing w:after="0" w:line="276" w:lineRule="auto"/>
        <w:ind w:left="851" w:hanging="851"/>
        <w:rPr>
          <w:rStyle w:val="Hyperlink"/>
          <w:rFonts w:ascii="Aptos" w:hAnsi="Aptos" w:cs="Arial"/>
          <w:color w:val="auto"/>
          <w:u w:val="none"/>
        </w:rPr>
      </w:pPr>
      <w:r w:rsidRPr="00E546A3">
        <w:rPr>
          <w:rFonts w:ascii="Aptos" w:hAnsi="Aptos" w:cs="Arial"/>
        </w:rPr>
        <w:fldChar w:fldCharType="end"/>
      </w:r>
      <w:r w:rsidRPr="00E546A3">
        <w:rPr>
          <w:rFonts w:ascii="Aptos" w:hAnsi="Aptos" w:cs="Arial"/>
        </w:rPr>
        <w:fldChar w:fldCharType="begin"/>
      </w:r>
      <w:r w:rsidRPr="00E546A3">
        <w:rPr>
          <w:rFonts w:ascii="Aptos" w:hAnsi="Aptos" w:cs="Arial"/>
        </w:rPr>
        <w:instrText>HYPERLINK  \l "_Roles_and_responsibilities"</w:instrText>
      </w:r>
      <w:r w:rsidRPr="00E546A3">
        <w:rPr>
          <w:rFonts w:ascii="Aptos" w:hAnsi="Aptos" w:cs="Arial"/>
        </w:rPr>
      </w:r>
      <w:r w:rsidRPr="00E546A3">
        <w:rPr>
          <w:rFonts w:ascii="Aptos" w:hAnsi="Aptos" w:cs="Arial"/>
        </w:rPr>
        <w:fldChar w:fldCharType="separate"/>
      </w:r>
      <w:r w:rsidR="00E911C6" w:rsidRPr="00E546A3">
        <w:rPr>
          <w:rStyle w:val="Hyperlink"/>
          <w:rFonts w:ascii="Aptos" w:hAnsi="Aptos" w:cs="Arial"/>
          <w:color w:val="auto"/>
          <w:u w:val="none"/>
        </w:rPr>
        <w:t>Roles and responsibilities</w:t>
      </w:r>
    </w:p>
    <w:p w14:paraId="656D1A26" w14:textId="206D10F3" w:rsidR="00E911C6" w:rsidRPr="00E546A3" w:rsidRDefault="002D2287" w:rsidP="006B2A7D">
      <w:pPr>
        <w:pStyle w:val="ListParagraph"/>
        <w:numPr>
          <w:ilvl w:val="0"/>
          <w:numId w:val="40"/>
        </w:numPr>
        <w:spacing w:after="0" w:line="276" w:lineRule="auto"/>
        <w:ind w:left="851" w:hanging="851"/>
        <w:rPr>
          <w:rStyle w:val="Hyperlink"/>
          <w:rFonts w:ascii="Aptos" w:hAnsi="Aptos" w:cs="Arial"/>
          <w:color w:val="auto"/>
          <w:u w:val="none"/>
        </w:rPr>
      </w:pPr>
      <w:r w:rsidRPr="00E546A3">
        <w:rPr>
          <w:rFonts w:ascii="Aptos" w:hAnsi="Aptos" w:cs="Arial"/>
        </w:rPr>
        <w:fldChar w:fldCharType="end"/>
      </w:r>
      <w:r w:rsidRPr="00E546A3">
        <w:rPr>
          <w:rStyle w:val="Hyperlink"/>
          <w:rFonts w:ascii="Aptos" w:hAnsi="Aptos" w:cs="Arial"/>
          <w:color w:val="auto"/>
          <w:u w:val="none"/>
        </w:rPr>
        <w:fldChar w:fldCharType="begin"/>
      </w:r>
      <w:r w:rsidRPr="00E546A3">
        <w:rPr>
          <w:rStyle w:val="Hyperlink"/>
          <w:rFonts w:ascii="Aptos" w:hAnsi="Aptos" w:cs="Arial"/>
          <w:color w:val="auto"/>
          <w:u w:val="none"/>
        </w:rPr>
        <w:instrText>HYPERLINK  \l "_Information,_instruction_and"</w:instrText>
      </w:r>
      <w:r w:rsidRPr="00E546A3">
        <w:rPr>
          <w:rStyle w:val="Hyperlink"/>
          <w:rFonts w:ascii="Aptos" w:hAnsi="Aptos" w:cs="Arial"/>
          <w:color w:val="auto"/>
          <w:u w:val="none"/>
        </w:rPr>
      </w:r>
      <w:r w:rsidRPr="00E546A3">
        <w:rPr>
          <w:rStyle w:val="Hyperlink"/>
          <w:rFonts w:ascii="Aptos" w:hAnsi="Aptos" w:cs="Arial"/>
          <w:color w:val="auto"/>
          <w:u w:val="none"/>
        </w:rPr>
        <w:fldChar w:fldCharType="separate"/>
      </w:r>
      <w:r w:rsidR="007E66BA" w:rsidRPr="00E546A3">
        <w:rPr>
          <w:rStyle w:val="Hyperlink"/>
          <w:rFonts w:ascii="Aptos" w:hAnsi="Aptos" w:cs="Arial"/>
          <w:color w:val="auto"/>
          <w:u w:val="none"/>
        </w:rPr>
        <w:t>Information, instruction and supervision</w:t>
      </w:r>
      <w:r w:rsidR="00E911C6" w:rsidRPr="00E546A3">
        <w:rPr>
          <w:rStyle w:val="Hyperlink"/>
          <w:rFonts w:ascii="Aptos" w:hAnsi="Aptos" w:cs="Arial"/>
          <w:color w:val="auto"/>
          <w:u w:val="none"/>
        </w:rPr>
        <w:t xml:space="preserve"> </w:t>
      </w:r>
    </w:p>
    <w:p w14:paraId="25911998" w14:textId="32D52407" w:rsidR="00E911C6" w:rsidRPr="00E546A3" w:rsidRDefault="002D2287" w:rsidP="006B2A7D">
      <w:pPr>
        <w:pStyle w:val="ListParagraph"/>
        <w:numPr>
          <w:ilvl w:val="0"/>
          <w:numId w:val="41"/>
        </w:numPr>
        <w:spacing w:after="0" w:line="276" w:lineRule="auto"/>
        <w:ind w:left="851" w:hanging="851"/>
        <w:rPr>
          <w:rStyle w:val="Hyperlink"/>
          <w:rFonts w:ascii="Aptos" w:hAnsi="Aptos" w:cs="Arial"/>
          <w:color w:val="auto"/>
          <w:u w:val="none"/>
        </w:rPr>
      </w:pPr>
      <w:r w:rsidRPr="00E546A3">
        <w:rPr>
          <w:rStyle w:val="Hyperlink"/>
          <w:rFonts w:ascii="Aptos" w:hAnsi="Aptos" w:cs="Arial"/>
          <w:color w:val="auto"/>
          <w:u w:val="none"/>
        </w:rPr>
        <w:fldChar w:fldCharType="end"/>
      </w:r>
      <w:r w:rsidRPr="00E546A3">
        <w:rPr>
          <w:rFonts w:ascii="Aptos" w:hAnsi="Aptos"/>
        </w:rPr>
        <w:fldChar w:fldCharType="begin"/>
      </w:r>
      <w:r w:rsidRPr="00E546A3">
        <w:rPr>
          <w:rFonts w:ascii="Aptos" w:hAnsi="Aptos"/>
        </w:rPr>
        <w:instrText>HYPERLINK  \l "_Training_and_first"</w:instrText>
      </w:r>
      <w:r w:rsidRPr="00E546A3">
        <w:rPr>
          <w:rFonts w:ascii="Aptos" w:hAnsi="Aptos"/>
        </w:rPr>
      </w:r>
      <w:r w:rsidRPr="00E546A3">
        <w:rPr>
          <w:rFonts w:ascii="Aptos" w:hAnsi="Aptos"/>
        </w:rPr>
        <w:fldChar w:fldCharType="separate"/>
      </w:r>
      <w:r w:rsidR="00E911C6" w:rsidRPr="00E546A3">
        <w:rPr>
          <w:rStyle w:val="Hyperlink"/>
          <w:rFonts w:ascii="Aptos" w:hAnsi="Aptos"/>
          <w:color w:val="auto"/>
          <w:u w:val="none"/>
        </w:rPr>
        <w:t xml:space="preserve">Training </w:t>
      </w:r>
    </w:p>
    <w:p w14:paraId="4A8FA460" w14:textId="26DBFE56" w:rsidR="00E911C6" w:rsidRPr="00E546A3" w:rsidRDefault="002D2287" w:rsidP="006B2A7D">
      <w:pPr>
        <w:pStyle w:val="ListParagraph"/>
        <w:numPr>
          <w:ilvl w:val="0"/>
          <w:numId w:val="42"/>
        </w:numPr>
        <w:spacing w:after="0" w:line="276" w:lineRule="auto"/>
        <w:ind w:left="851" w:hanging="851"/>
        <w:rPr>
          <w:rStyle w:val="Hyperlink"/>
          <w:rFonts w:ascii="Aptos" w:hAnsi="Aptos" w:cs="Arial"/>
          <w:color w:val="auto"/>
          <w:u w:val="none"/>
        </w:rPr>
      </w:pPr>
      <w:r w:rsidRPr="00E546A3">
        <w:rPr>
          <w:rFonts w:ascii="Aptos" w:hAnsi="Aptos"/>
        </w:rPr>
        <w:fldChar w:fldCharType="end"/>
      </w:r>
      <w:r w:rsidRPr="00E546A3">
        <w:rPr>
          <w:rFonts w:ascii="Aptos" w:hAnsi="Aptos"/>
        </w:rPr>
        <w:fldChar w:fldCharType="begin"/>
      </w:r>
      <w:r w:rsidRPr="00E546A3">
        <w:rPr>
          <w:rFonts w:ascii="Aptos" w:hAnsi="Aptos"/>
        </w:rPr>
        <w:instrText>HYPERLINK  \l "_Contacting_the_emergency_2"</w:instrText>
      </w:r>
      <w:r w:rsidRPr="00E546A3">
        <w:rPr>
          <w:rFonts w:ascii="Aptos" w:hAnsi="Aptos"/>
        </w:rPr>
      </w:r>
      <w:r w:rsidRPr="00E546A3">
        <w:rPr>
          <w:rFonts w:ascii="Aptos" w:hAnsi="Aptos"/>
        </w:rPr>
        <w:fldChar w:fldCharType="separate"/>
      </w:r>
      <w:r w:rsidR="00E911C6" w:rsidRPr="00E546A3">
        <w:rPr>
          <w:rStyle w:val="Hyperlink"/>
          <w:rFonts w:ascii="Aptos" w:hAnsi="Aptos"/>
          <w:color w:val="auto"/>
          <w:u w:val="none"/>
        </w:rPr>
        <w:t>Contacting the emergency services</w:t>
      </w:r>
      <w:r w:rsidR="00C93BCE" w:rsidRPr="00E546A3">
        <w:rPr>
          <w:rStyle w:val="Hyperlink"/>
          <w:rFonts w:ascii="Aptos" w:hAnsi="Aptos"/>
          <w:color w:val="auto"/>
          <w:u w:val="none"/>
        </w:rPr>
        <w:t xml:space="preserve"> in the event of an accident</w:t>
      </w:r>
    </w:p>
    <w:p w14:paraId="03A1CDA5" w14:textId="2C0B39C5" w:rsidR="00E911C6" w:rsidRPr="000320B5" w:rsidRDefault="002D2287" w:rsidP="006B2A7D">
      <w:pPr>
        <w:pStyle w:val="ListParagraph"/>
        <w:numPr>
          <w:ilvl w:val="0"/>
          <w:numId w:val="43"/>
        </w:numPr>
        <w:spacing w:after="0" w:line="276" w:lineRule="auto"/>
        <w:ind w:left="851" w:hanging="851"/>
        <w:rPr>
          <w:rStyle w:val="Hyperlink"/>
          <w:rFonts w:ascii="Aptos" w:hAnsi="Aptos" w:cs="Arial"/>
          <w:color w:val="auto"/>
          <w:u w:val="none"/>
        </w:rPr>
      </w:pPr>
      <w:r w:rsidRPr="00E546A3">
        <w:rPr>
          <w:rFonts w:ascii="Aptos" w:hAnsi="Aptos"/>
        </w:rPr>
        <w:fldChar w:fldCharType="end"/>
      </w:r>
      <w:r w:rsidRPr="000320B5">
        <w:rPr>
          <w:rFonts w:ascii="Aptos" w:hAnsi="Aptos"/>
        </w:rPr>
        <w:fldChar w:fldCharType="begin"/>
      </w:r>
      <w:r w:rsidRPr="000320B5">
        <w:rPr>
          <w:rFonts w:ascii="Aptos" w:hAnsi="Aptos"/>
        </w:rPr>
        <w:instrText>HYPERLINK  \l "_Fire_safety"</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Accident reporting and investigation</w:t>
      </w:r>
      <w:r w:rsidR="00431F69" w:rsidRPr="000320B5">
        <w:rPr>
          <w:rStyle w:val="Hyperlink"/>
          <w:rFonts w:ascii="Aptos" w:hAnsi="Aptos"/>
          <w:color w:val="auto"/>
          <w:u w:val="none"/>
        </w:rPr>
        <w:t xml:space="preserve"> </w:t>
      </w:r>
    </w:p>
    <w:p w14:paraId="7BD8ABB6" w14:textId="5006F1AF" w:rsidR="005215DC" w:rsidRPr="000320B5" w:rsidRDefault="002D2287" w:rsidP="006B2A7D">
      <w:pPr>
        <w:pStyle w:val="ListParagraph"/>
        <w:numPr>
          <w:ilvl w:val="0"/>
          <w:numId w:val="44"/>
        </w:numPr>
        <w:spacing w:after="0" w:line="276" w:lineRule="auto"/>
        <w:ind w:left="851" w:hanging="851"/>
        <w:rPr>
          <w:rFonts w:ascii="Aptos" w:hAnsi="Aptos" w:cs="Arial"/>
        </w:rPr>
      </w:pPr>
      <w:r w:rsidRPr="000320B5">
        <w:rPr>
          <w:rFonts w:ascii="Aptos" w:hAnsi="Aptos"/>
        </w:rPr>
        <w:fldChar w:fldCharType="end"/>
      </w:r>
      <w:hyperlink w:anchor="Reporting" w:history="1">
        <w:r w:rsidR="005215DC" w:rsidRPr="000320B5">
          <w:rPr>
            <w:rStyle w:val="Hyperlink"/>
            <w:rFonts w:ascii="Aptos" w:hAnsi="Aptos"/>
            <w:color w:val="auto"/>
            <w:u w:val="none"/>
          </w:rPr>
          <w:t>Reporting significant accidents</w:t>
        </w:r>
      </w:hyperlink>
    </w:p>
    <w:p w14:paraId="0F7E5196" w14:textId="09E23DFC" w:rsidR="005215DC" w:rsidRPr="000320B5" w:rsidRDefault="005215DC" w:rsidP="006B2A7D">
      <w:pPr>
        <w:pStyle w:val="ListParagraph"/>
        <w:numPr>
          <w:ilvl w:val="0"/>
          <w:numId w:val="44"/>
        </w:numPr>
        <w:spacing w:after="0" w:line="276" w:lineRule="auto"/>
        <w:ind w:left="851" w:hanging="851"/>
        <w:rPr>
          <w:rFonts w:ascii="Aptos" w:hAnsi="Aptos" w:cs="Arial"/>
        </w:rPr>
      </w:pPr>
      <w:hyperlink w:anchor="Reporting2" w:history="1">
        <w:r w:rsidRPr="000320B5">
          <w:rPr>
            <w:rStyle w:val="Hyperlink"/>
            <w:rFonts w:ascii="Aptos" w:hAnsi="Aptos"/>
            <w:color w:val="auto"/>
            <w:u w:val="none"/>
          </w:rPr>
          <w:t>Reporting procedures</w:t>
        </w:r>
      </w:hyperlink>
    </w:p>
    <w:p w14:paraId="738962F5" w14:textId="786D1838" w:rsidR="00D44090" w:rsidRPr="000320B5" w:rsidRDefault="00D44090" w:rsidP="006B2A7D">
      <w:pPr>
        <w:pStyle w:val="ListParagraph"/>
        <w:numPr>
          <w:ilvl w:val="0"/>
          <w:numId w:val="44"/>
        </w:numPr>
        <w:spacing w:after="0" w:line="276" w:lineRule="auto"/>
        <w:ind w:left="851" w:hanging="851"/>
        <w:rPr>
          <w:rFonts w:ascii="Aptos" w:hAnsi="Aptos" w:cs="Arial"/>
        </w:rPr>
      </w:pPr>
      <w:hyperlink w:anchor="Reporting3" w:history="1">
        <w:r w:rsidRPr="000320B5">
          <w:rPr>
            <w:rStyle w:val="Hyperlink"/>
            <w:rFonts w:ascii="Aptos" w:hAnsi="Aptos"/>
            <w:color w:val="auto"/>
            <w:u w:val="none"/>
          </w:rPr>
          <w:t>Reporting Hazards</w:t>
        </w:r>
      </w:hyperlink>
    </w:p>
    <w:p w14:paraId="5919DE6A" w14:textId="5297E3A6" w:rsidR="005215DC" w:rsidRPr="000320B5" w:rsidRDefault="005215DC" w:rsidP="006B2A7D">
      <w:pPr>
        <w:pStyle w:val="ListParagraph"/>
        <w:numPr>
          <w:ilvl w:val="0"/>
          <w:numId w:val="44"/>
        </w:numPr>
        <w:spacing w:after="0" w:line="276" w:lineRule="auto"/>
        <w:ind w:left="851" w:hanging="851"/>
        <w:rPr>
          <w:rFonts w:ascii="Aptos" w:hAnsi="Aptos" w:cs="Arial"/>
        </w:rPr>
      </w:pPr>
      <w:hyperlink w:anchor="_Fire_safety" w:history="1">
        <w:r w:rsidRPr="000320B5">
          <w:rPr>
            <w:rStyle w:val="Hyperlink"/>
            <w:rFonts w:ascii="Aptos" w:hAnsi="Aptos"/>
            <w:color w:val="auto"/>
            <w:u w:val="none"/>
          </w:rPr>
          <w:t>Accident investigation and near misses</w:t>
        </w:r>
      </w:hyperlink>
    </w:p>
    <w:p w14:paraId="715AF374" w14:textId="0D98D20A" w:rsidR="00E911C6" w:rsidRPr="000320B5" w:rsidRDefault="00E911C6" w:rsidP="006B2A7D">
      <w:pPr>
        <w:pStyle w:val="ListParagraph"/>
        <w:numPr>
          <w:ilvl w:val="0"/>
          <w:numId w:val="44"/>
        </w:numPr>
        <w:spacing w:after="0" w:line="276" w:lineRule="auto"/>
        <w:ind w:left="851" w:hanging="851"/>
        <w:rPr>
          <w:rFonts w:ascii="Aptos" w:hAnsi="Aptos" w:cs="Arial"/>
        </w:rPr>
      </w:pPr>
      <w:hyperlink w:anchor="_Our_active_monitoring" w:history="1">
        <w:r w:rsidRPr="000320B5">
          <w:rPr>
            <w:rStyle w:val="Hyperlink"/>
            <w:rFonts w:ascii="Aptos" w:hAnsi="Aptos"/>
            <w:color w:val="auto"/>
            <w:u w:val="none"/>
          </w:rPr>
          <w:t>Active monitoring system</w:t>
        </w:r>
      </w:hyperlink>
    </w:p>
    <w:p w14:paraId="493A920A" w14:textId="75D7A073" w:rsidR="00E911C6" w:rsidRPr="000320B5" w:rsidRDefault="005215DC" w:rsidP="00862CEA">
      <w:pPr>
        <w:spacing w:after="0" w:line="276" w:lineRule="auto"/>
        <w:ind w:left="851" w:hanging="851"/>
        <w:rPr>
          <w:rStyle w:val="Hyperlink"/>
          <w:rFonts w:ascii="Aptos" w:hAnsi="Aptos" w:cs="Arial"/>
          <w:color w:val="auto"/>
          <w:u w:val="none"/>
        </w:rPr>
      </w:pPr>
      <w:r w:rsidRPr="000320B5">
        <w:rPr>
          <w:rFonts w:ascii="Aptos" w:hAnsi="Aptos"/>
        </w:rPr>
        <w:t>1</w:t>
      </w:r>
      <w:r w:rsidR="00D44090" w:rsidRPr="000320B5">
        <w:rPr>
          <w:rFonts w:ascii="Aptos" w:hAnsi="Aptos"/>
        </w:rPr>
        <w:t>3</w:t>
      </w:r>
      <w:r w:rsidRPr="000320B5">
        <w:rPr>
          <w:rFonts w:ascii="Aptos" w:hAnsi="Aptos"/>
        </w:rPr>
        <w:t>.0</w:t>
      </w:r>
      <w:r w:rsidR="00862CEA" w:rsidRPr="000320B5">
        <w:rPr>
          <w:rFonts w:ascii="Aptos" w:hAnsi="Aptos"/>
        </w:rPr>
        <w:tab/>
      </w:r>
      <w:r w:rsidR="002D2287" w:rsidRPr="000320B5">
        <w:rPr>
          <w:rFonts w:ascii="Aptos" w:hAnsi="Aptos"/>
        </w:rPr>
        <w:fldChar w:fldCharType="begin"/>
      </w:r>
      <w:r w:rsidR="002D2287" w:rsidRPr="000320B5">
        <w:rPr>
          <w:rFonts w:ascii="Aptos" w:hAnsi="Aptos"/>
        </w:rPr>
        <w:instrText>HYPERLINK  \l "_[Updated]_Risk_assessment_1"</w:instrText>
      </w:r>
      <w:r w:rsidR="002D2287" w:rsidRPr="000320B5">
        <w:rPr>
          <w:rFonts w:ascii="Aptos" w:hAnsi="Aptos"/>
        </w:rPr>
      </w:r>
      <w:r w:rsidR="002D2287" w:rsidRPr="000320B5">
        <w:rPr>
          <w:rFonts w:ascii="Aptos" w:hAnsi="Aptos"/>
        </w:rPr>
        <w:fldChar w:fldCharType="separate"/>
      </w:r>
      <w:r w:rsidR="00E911C6" w:rsidRPr="000320B5">
        <w:rPr>
          <w:rStyle w:val="Hyperlink"/>
          <w:rFonts w:ascii="Aptos" w:hAnsi="Aptos"/>
          <w:color w:val="auto"/>
          <w:u w:val="none"/>
        </w:rPr>
        <w:t>Risk assessment</w:t>
      </w:r>
    </w:p>
    <w:p w14:paraId="67016EDC" w14:textId="6E508965" w:rsidR="00E911C6" w:rsidRPr="000320B5" w:rsidRDefault="002D2287" w:rsidP="006B2A7D">
      <w:pPr>
        <w:pStyle w:val="ListParagraph"/>
        <w:numPr>
          <w:ilvl w:val="0"/>
          <w:numId w:val="49"/>
        </w:numPr>
        <w:spacing w:after="0" w:line="276" w:lineRule="auto"/>
        <w:ind w:left="851" w:hanging="851"/>
        <w:rPr>
          <w:rStyle w:val="Hyperlink"/>
          <w:rFonts w:ascii="Aptos" w:hAnsi="Aptos" w:cs="Arial"/>
          <w:color w:val="auto"/>
          <w:u w:val="none"/>
        </w:rPr>
      </w:pPr>
      <w:r w:rsidRPr="000320B5">
        <w:rPr>
          <w:rFonts w:ascii="Aptos" w:hAnsi="Aptos"/>
        </w:rPr>
        <w:fldChar w:fldCharType="end"/>
      </w:r>
      <w:r w:rsidRPr="000320B5">
        <w:rPr>
          <w:rFonts w:ascii="Aptos" w:hAnsi="Aptos"/>
        </w:rPr>
        <w:fldChar w:fldCharType="begin"/>
      </w:r>
      <w:r w:rsidRPr="000320B5">
        <w:rPr>
          <w:rFonts w:ascii="Aptos" w:hAnsi="Aptos"/>
        </w:rPr>
        <w:instrText>HYPERLINK  \l "_Slips_and_trips_1"</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Slips and trips</w:t>
      </w:r>
    </w:p>
    <w:p w14:paraId="3D06D6F9" w14:textId="4D4F06AA" w:rsidR="00E911C6" w:rsidRPr="000320B5" w:rsidRDefault="002D2287" w:rsidP="00D44090">
      <w:pPr>
        <w:spacing w:after="0"/>
        <w:ind w:left="851" w:hanging="851"/>
        <w:rPr>
          <w:rFonts w:ascii="Aptos" w:hAnsi="Aptos" w:cs="Arial"/>
        </w:rPr>
      </w:pPr>
      <w:r w:rsidRPr="000320B5">
        <w:rPr>
          <w:rFonts w:ascii="Aptos" w:hAnsi="Aptos"/>
        </w:rPr>
        <w:fldChar w:fldCharType="end"/>
      </w:r>
      <w:hyperlink w:anchor="_Fire_safety_2" w:history="1">
        <w:r w:rsidR="00D44090" w:rsidRPr="000320B5">
          <w:rPr>
            <w:rStyle w:val="Hyperlink"/>
            <w:rFonts w:ascii="Aptos" w:hAnsi="Aptos"/>
            <w:color w:val="auto"/>
            <w:u w:val="none"/>
          </w:rPr>
          <w:t>15.0</w:t>
        </w:r>
        <w:r w:rsidR="00D44090" w:rsidRPr="000320B5">
          <w:rPr>
            <w:rStyle w:val="Hyperlink"/>
            <w:rFonts w:ascii="Aptos" w:hAnsi="Aptos"/>
            <w:color w:val="auto"/>
            <w:u w:val="none"/>
          </w:rPr>
          <w:tab/>
        </w:r>
        <w:r w:rsidR="00E911C6" w:rsidRPr="000320B5">
          <w:rPr>
            <w:rStyle w:val="Hyperlink"/>
            <w:rFonts w:ascii="Aptos" w:hAnsi="Aptos"/>
            <w:color w:val="auto"/>
            <w:u w:val="none"/>
          </w:rPr>
          <w:t>Fire safety</w:t>
        </w:r>
      </w:hyperlink>
    </w:p>
    <w:p w14:paraId="0CF553CA" w14:textId="1D7DBDA1" w:rsidR="00E911C6" w:rsidRPr="000320B5" w:rsidRDefault="00E911C6" w:rsidP="006B2A7D">
      <w:pPr>
        <w:pStyle w:val="ListParagraph"/>
        <w:numPr>
          <w:ilvl w:val="0"/>
          <w:numId w:val="50"/>
        </w:numPr>
        <w:spacing w:after="0"/>
        <w:ind w:left="851" w:hanging="851"/>
        <w:rPr>
          <w:rFonts w:ascii="Aptos" w:hAnsi="Aptos"/>
        </w:rPr>
      </w:pPr>
      <w:hyperlink w:anchor="_Bomb_threat_procedure" w:history="1">
        <w:r w:rsidRPr="000320B5">
          <w:rPr>
            <w:rStyle w:val="Hyperlink"/>
            <w:rFonts w:ascii="Aptos" w:hAnsi="Aptos"/>
            <w:color w:val="auto"/>
            <w:u w:val="none"/>
          </w:rPr>
          <w:t>Sharps</w:t>
        </w:r>
      </w:hyperlink>
    </w:p>
    <w:p w14:paraId="47949FED" w14:textId="01C143FA" w:rsidR="005215DC" w:rsidRPr="000320B5" w:rsidRDefault="005215DC" w:rsidP="006B2A7D">
      <w:pPr>
        <w:pStyle w:val="ListParagraph"/>
        <w:numPr>
          <w:ilvl w:val="0"/>
          <w:numId w:val="51"/>
        </w:numPr>
        <w:spacing w:after="0"/>
        <w:ind w:left="851" w:hanging="851"/>
        <w:rPr>
          <w:rFonts w:ascii="Aptos" w:hAnsi="Aptos"/>
        </w:rPr>
      </w:pPr>
      <w:hyperlink w:anchor="Handling" w:history="1">
        <w:r w:rsidRPr="000320B5">
          <w:rPr>
            <w:rStyle w:val="Hyperlink"/>
            <w:rFonts w:ascii="Aptos" w:hAnsi="Aptos"/>
            <w:color w:val="auto"/>
            <w:u w:val="none"/>
          </w:rPr>
          <w:t>Handing and disposing of a sharp</w:t>
        </w:r>
      </w:hyperlink>
    </w:p>
    <w:p w14:paraId="0C8FCA55" w14:textId="7E4D693B" w:rsidR="005215DC" w:rsidRPr="000320B5" w:rsidRDefault="00D44090" w:rsidP="00D44090">
      <w:pPr>
        <w:spacing w:after="0"/>
        <w:ind w:left="851" w:hanging="851"/>
        <w:rPr>
          <w:rFonts w:ascii="Aptos" w:hAnsi="Aptos" w:cs="Arial"/>
        </w:rPr>
      </w:pPr>
      <w:hyperlink w:anchor="Sharpsi" w:history="1">
        <w:r w:rsidRPr="000320B5">
          <w:rPr>
            <w:rStyle w:val="Hyperlink"/>
            <w:rFonts w:ascii="Aptos" w:hAnsi="Aptos"/>
            <w:color w:val="auto"/>
            <w:u w:val="none"/>
          </w:rPr>
          <w:t>18.0</w:t>
        </w:r>
        <w:r w:rsidRPr="000320B5">
          <w:rPr>
            <w:rStyle w:val="Hyperlink"/>
            <w:rFonts w:ascii="Aptos" w:hAnsi="Aptos"/>
            <w:color w:val="auto"/>
            <w:u w:val="none"/>
          </w:rPr>
          <w:tab/>
        </w:r>
        <w:r w:rsidR="005215DC" w:rsidRPr="000320B5">
          <w:rPr>
            <w:rStyle w:val="Hyperlink"/>
            <w:rFonts w:ascii="Aptos" w:hAnsi="Aptos"/>
            <w:color w:val="auto"/>
            <w:u w:val="none"/>
          </w:rPr>
          <w:t>Sharps injury</w:t>
        </w:r>
      </w:hyperlink>
    </w:p>
    <w:p w14:paraId="3A9C1392" w14:textId="7458DC79" w:rsidR="00E911C6" w:rsidRPr="000320B5" w:rsidRDefault="002D2287" w:rsidP="006B2A7D">
      <w:pPr>
        <w:pStyle w:val="ListParagraph"/>
        <w:numPr>
          <w:ilvl w:val="0"/>
          <w:numId w:val="52"/>
        </w:numPr>
        <w:spacing w:after="0" w:line="276" w:lineRule="auto"/>
        <w:ind w:left="851" w:hanging="851"/>
        <w:rPr>
          <w:rStyle w:val="Hyperlink"/>
          <w:rFonts w:ascii="Aptos" w:hAnsi="Aptos" w:cs="Arial"/>
          <w:color w:val="auto"/>
          <w:u w:val="none"/>
        </w:rPr>
      </w:pPr>
      <w:r w:rsidRPr="000320B5">
        <w:rPr>
          <w:rFonts w:ascii="Aptos" w:hAnsi="Aptos"/>
        </w:rPr>
        <w:fldChar w:fldCharType="begin"/>
      </w:r>
      <w:r w:rsidRPr="000320B5">
        <w:rPr>
          <w:rFonts w:ascii="Aptos" w:hAnsi="Aptos"/>
        </w:rPr>
        <w:instrText>HYPERLINK  \l "_Evacuation_and_bomb_1"</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Visitors and contractors</w:t>
      </w:r>
    </w:p>
    <w:p w14:paraId="09F7268B" w14:textId="4797B628" w:rsidR="00E911C6" w:rsidRPr="000320B5" w:rsidRDefault="002D2287" w:rsidP="00D44090">
      <w:pPr>
        <w:spacing w:after="0" w:line="276" w:lineRule="auto"/>
        <w:ind w:left="851" w:hanging="851"/>
        <w:rPr>
          <w:rStyle w:val="Hyperlink"/>
          <w:rFonts w:ascii="Aptos" w:hAnsi="Aptos" w:cs="Arial"/>
          <w:color w:val="auto"/>
          <w:u w:val="none"/>
        </w:rPr>
      </w:pPr>
      <w:r w:rsidRPr="000320B5">
        <w:rPr>
          <w:rFonts w:ascii="Aptos" w:hAnsi="Aptos"/>
        </w:rPr>
        <w:fldChar w:fldCharType="end"/>
      </w:r>
      <w:r w:rsidR="00D44090" w:rsidRPr="000320B5">
        <w:rPr>
          <w:rFonts w:ascii="Aptos" w:hAnsi="Aptos"/>
        </w:rPr>
        <w:t>20.0</w:t>
      </w:r>
      <w:r w:rsidR="00D44090" w:rsidRPr="000320B5">
        <w:rPr>
          <w:rFonts w:ascii="Aptos" w:hAnsi="Aptos"/>
        </w:rPr>
        <w:tab/>
      </w:r>
      <w:r w:rsidRPr="000320B5">
        <w:rPr>
          <w:rFonts w:ascii="Aptos" w:hAnsi="Aptos"/>
        </w:rPr>
        <w:fldChar w:fldCharType="begin"/>
      </w:r>
      <w:r w:rsidRPr="000320B5">
        <w:rPr>
          <w:rFonts w:ascii="Aptos" w:hAnsi="Aptos"/>
        </w:rPr>
        <w:instrText>HYPERLINK  \l "_Pupils"</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Personal protective equipment (PPE)</w:t>
      </w:r>
    </w:p>
    <w:p w14:paraId="1511DCCB" w14:textId="7EA34E5B" w:rsidR="00E911C6" w:rsidRPr="000320B5" w:rsidRDefault="002D2287" w:rsidP="00D44090">
      <w:pPr>
        <w:spacing w:after="0" w:line="276" w:lineRule="auto"/>
        <w:ind w:left="851" w:hanging="851"/>
        <w:rPr>
          <w:rFonts w:ascii="Aptos" w:hAnsi="Aptos"/>
        </w:rPr>
      </w:pPr>
      <w:r w:rsidRPr="000320B5">
        <w:rPr>
          <w:rFonts w:ascii="Aptos" w:hAnsi="Aptos"/>
        </w:rPr>
        <w:fldChar w:fldCharType="end"/>
      </w:r>
      <w:hyperlink w:anchor="_Work-related_hazards_" w:history="1">
        <w:r w:rsidR="00862CEA" w:rsidRPr="000320B5">
          <w:rPr>
            <w:rStyle w:val="Hyperlink"/>
            <w:rFonts w:ascii="Aptos" w:hAnsi="Aptos"/>
            <w:color w:val="auto"/>
            <w:u w:val="none"/>
          </w:rPr>
          <w:t>2</w:t>
        </w:r>
        <w:r w:rsidR="00D44090" w:rsidRPr="000320B5">
          <w:rPr>
            <w:rStyle w:val="Hyperlink"/>
            <w:rFonts w:ascii="Aptos" w:hAnsi="Aptos"/>
            <w:color w:val="auto"/>
            <w:u w:val="none"/>
          </w:rPr>
          <w:t>1.</w:t>
        </w:r>
        <w:r w:rsidR="00862CEA" w:rsidRPr="000320B5">
          <w:rPr>
            <w:rStyle w:val="Hyperlink"/>
            <w:rFonts w:ascii="Aptos" w:hAnsi="Aptos"/>
            <w:color w:val="auto"/>
            <w:u w:val="none"/>
          </w:rPr>
          <w:t>0</w:t>
        </w:r>
        <w:r w:rsidR="00862CEA" w:rsidRPr="000320B5">
          <w:rPr>
            <w:rStyle w:val="Hyperlink"/>
            <w:rFonts w:ascii="Aptos" w:hAnsi="Aptos"/>
            <w:color w:val="auto"/>
            <w:u w:val="none"/>
          </w:rPr>
          <w:tab/>
        </w:r>
        <w:r w:rsidR="00E911C6" w:rsidRPr="000320B5">
          <w:rPr>
            <w:rStyle w:val="Hyperlink"/>
            <w:rFonts w:ascii="Aptos" w:hAnsi="Aptos"/>
            <w:color w:val="auto"/>
            <w:u w:val="none"/>
          </w:rPr>
          <w:t>Work-related hazards</w:t>
        </w:r>
        <w:r w:rsidR="00862CEA" w:rsidRPr="000320B5">
          <w:rPr>
            <w:rStyle w:val="Hyperlink"/>
            <w:rFonts w:ascii="Aptos" w:hAnsi="Aptos"/>
            <w:color w:val="auto"/>
            <w:u w:val="none"/>
          </w:rPr>
          <w:t xml:space="preserve"> – Manual handling</w:t>
        </w:r>
      </w:hyperlink>
    </w:p>
    <w:p w14:paraId="069EC6BF" w14:textId="0B729899" w:rsidR="00862CEA" w:rsidRPr="000320B5" w:rsidRDefault="00862CEA" w:rsidP="006B2A7D">
      <w:pPr>
        <w:pStyle w:val="ListParagraph"/>
        <w:numPr>
          <w:ilvl w:val="0"/>
          <w:numId w:val="53"/>
        </w:numPr>
        <w:spacing w:after="0"/>
        <w:ind w:left="851" w:hanging="851"/>
        <w:rPr>
          <w:rFonts w:ascii="Aptos" w:hAnsi="Aptos"/>
        </w:rPr>
      </w:pPr>
      <w:hyperlink w:anchor="lone" w:history="1">
        <w:r w:rsidRPr="000320B5">
          <w:rPr>
            <w:rStyle w:val="Hyperlink"/>
            <w:rFonts w:ascii="Aptos" w:hAnsi="Aptos"/>
            <w:color w:val="auto"/>
            <w:u w:val="none"/>
          </w:rPr>
          <w:t>Lone working</w:t>
        </w:r>
      </w:hyperlink>
    </w:p>
    <w:p w14:paraId="1AFF6E4B" w14:textId="3F0D63B6" w:rsidR="00862CEA" w:rsidRPr="000320B5" w:rsidRDefault="00862CEA" w:rsidP="006B2A7D">
      <w:pPr>
        <w:pStyle w:val="ListParagraph"/>
        <w:numPr>
          <w:ilvl w:val="0"/>
          <w:numId w:val="54"/>
        </w:numPr>
        <w:spacing w:after="0"/>
        <w:ind w:left="851" w:hanging="851"/>
        <w:rPr>
          <w:rFonts w:ascii="Aptos" w:hAnsi="Aptos" w:cs="Arial"/>
        </w:rPr>
      </w:pPr>
      <w:hyperlink w:anchor="display" w:history="1">
        <w:r w:rsidRPr="000320B5">
          <w:rPr>
            <w:rStyle w:val="Hyperlink"/>
            <w:rFonts w:ascii="Aptos" w:hAnsi="Aptos"/>
            <w:color w:val="auto"/>
            <w:u w:val="none"/>
          </w:rPr>
          <w:t>Display screen equipment</w:t>
        </w:r>
      </w:hyperlink>
    </w:p>
    <w:p w14:paraId="0AA35DEF" w14:textId="23F20084" w:rsidR="007E57D6" w:rsidRPr="000320B5" w:rsidRDefault="007E57D6" w:rsidP="006B2A7D">
      <w:pPr>
        <w:pStyle w:val="ListParagraph"/>
        <w:numPr>
          <w:ilvl w:val="0"/>
          <w:numId w:val="55"/>
        </w:numPr>
        <w:spacing w:after="0" w:line="276" w:lineRule="auto"/>
        <w:ind w:left="851" w:hanging="851"/>
        <w:rPr>
          <w:rStyle w:val="Hyperlink"/>
          <w:rFonts w:ascii="Aptos" w:hAnsi="Aptos" w:cs="Arial"/>
          <w:color w:val="auto"/>
          <w:u w:val="none"/>
        </w:rPr>
      </w:pPr>
      <w:hyperlink w:anchor="_Young_workers" w:history="1">
        <w:r w:rsidRPr="000320B5">
          <w:rPr>
            <w:rStyle w:val="Hyperlink"/>
            <w:rFonts w:ascii="Aptos" w:hAnsi="Aptos"/>
            <w:color w:val="auto"/>
            <w:u w:val="none"/>
          </w:rPr>
          <w:t>Young worker</w:t>
        </w:r>
      </w:hyperlink>
      <w:r w:rsidR="000A7E38" w:rsidRPr="000320B5">
        <w:rPr>
          <w:rStyle w:val="Hyperlink"/>
          <w:rFonts w:ascii="Aptos" w:hAnsi="Aptos"/>
          <w:color w:val="auto"/>
          <w:u w:val="none"/>
        </w:rPr>
        <w:t>s</w:t>
      </w:r>
    </w:p>
    <w:p w14:paraId="4BFA6AD4" w14:textId="620FDB8C" w:rsidR="007E57D6" w:rsidRPr="000320B5" w:rsidRDefault="007E57D6" w:rsidP="006B2A7D">
      <w:pPr>
        <w:pStyle w:val="ListParagraph"/>
        <w:numPr>
          <w:ilvl w:val="0"/>
          <w:numId w:val="56"/>
        </w:numPr>
        <w:spacing w:after="0" w:line="276" w:lineRule="auto"/>
        <w:ind w:left="851" w:hanging="851"/>
        <w:rPr>
          <w:rFonts w:ascii="Aptos" w:hAnsi="Aptos" w:cs="Arial"/>
        </w:rPr>
      </w:pPr>
      <w:hyperlink w:anchor="_Pregnant_person" w:history="1">
        <w:r w:rsidRPr="000320B5">
          <w:rPr>
            <w:rStyle w:val="Hyperlink"/>
            <w:rFonts w:ascii="Aptos" w:hAnsi="Aptos"/>
            <w:color w:val="auto"/>
            <w:u w:val="none"/>
          </w:rPr>
          <w:t>Pregnant person</w:t>
        </w:r>
      </w:hyperlink>
    </w:p>
    <w:p w14:paraId="69502705" w14:textId="16F10048" w:rsidR="00E911C6" w:rsidRPr="000320B5" w:rsidRDefault="00D44090" w:rsidP="00D44090">
      <w:pPr>
        <w:spacing w:after="0" w:line="276" w:lineRule="auto"/>
        <w:ind w:left="851" w:hanging="851"/>
        <w:rPr>
          <w:rStyle w:val="Hyperlink"/>
          <w:rFonts w:ascii="Aptos" w:hAnsi="Aptos" w:cs="Arial"/>
          <w:color w:val="auto"/>
          <w:u w:val="none"/>
        </w:rPr>
      </w:pPr>
      <w:r w:rsidRPr="000320B5">
        <w:rPr>
          <w:rFonts w:ascii="Aptos" w:hAnsi="Aptos"/>
        </w:rPr>
        <w:t>26.0</w:t>
      </w:r>
      <w:r w:rsidRPr="000320B5">
        <w:rPr>
          <w:rFonts w:ascii="Aptos" w:hAnsi="Aptos"/>
        </w:rPr>
        <w:tab/>
      </w:r>
      <w:r w:rsidR="000A7E38" w:rsidRPr="000320B5">
        <w:rPr>
          <w:rFonts w:ascii="Aptos" w:hAnsi="Aptos"/>
        </w:rPr>
        <w:fldChar w:fldCharType="begin"/>
      </w:r>
      <w:r w:rsidR="000A7E38" w:rsidRPr="000320B5">
        <w:rPr>
          <w:rFonts w:ascii="Aptos" w:hAnsi="Aptos"/>
        </w:rPr>
        <w:instrText>HYPERLINK  \l "_Maintaining_equipment"</w:instrText>
      </w:r>
      <w:r w:rsidR="000A7E38" w:rsidRPr="000320B5">
        <w:rPr>
          <w:rFonts w:ascii="Aptos" w:hAnsi="Aptos"/>
        </w:rPr>
      </w:r>
      <w:r w:rsidR="000A7E38" w:rsidRPr="000320B5">
        <w:rPr>
          <w:rFonts w:ascii="Aptos" w:hAnsi="Aptos"/>
        </w:rPr>
        <w:fldChar w:fldCharType="separate"/>
      </w:r>
      <w:r w:rsidR="00E911C6" w:rsidRPr="000320B5">
        <w:rPr>
          <w:rStyle w:val="Hyperlink"/>
          <w:rFonts w:ascii="Aptos" w:hAnsi="Aptos"/>
          <w:color w:val="auto"/>
          <w:u w:val="none"/>
        </w:rPr>
        <w:t>Maintaining equipment</w:t>
      </w:r>
    </w:p>
    <w:p w14:paraId="42F5CB66" w14:textId="41E172B5" w:rsidR="00E911C6" w:rsidRPr="000320B5" w:rsidRDefault="000A7E38" w:rsidP="006B2A7D">
      <w:pPr>
        <w:pStyle w:val="ListParagraph"/>
        <w:numPr>
          <w:ilvl w:val="0"/>
          <w:numId w:val="57"/>
        </w:numPr>
        <w:spacing w:after="0"/>
        <w:ind w:left="851" w:hanging="851"/>
        <w:rPr>
          <w:rStyle w:val="Hyperlink"/>
          <w:rFonts w:ascii="Aptos" w:hAnsi="Aptos" w:cs="Arial"/>
          <w:color w:val="auto"/>
          <w:u w:val="none"/>
        </w:rPr>
      </w:pPr>
      <w:r w:rsidRPr="000320B5">
        <w:rPr>
          <w:rFonts w:ascii="Aptos" w:hAnsi="Aptos"/>
        </w:rPr>
        <w:fldChar w:fldCharType="end"/>
      </w:r>
      <w:r w:rsidRPr="000320B5">
        <w:rPr>
          <w:rFonts w:ascii="Aptos" w:hAnsi="Aptos"/>
        </w:rPr>
        <w:fldChar w:fldCharType="begin"/>
      </w:r>
      <w:r w:rsidRPr="000320B5">
        <w:rPr>
          <w:rFonts w:ascii="Aptos" w:hAnsi="Aptos"/>
        </w:rPr>
        <w:instrText>HYPERLINK  \l "_Hazardous_materials"</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Hazardous materials</w:t>
      </w:r>
    </w:p>
    <w:p w14:paraId="6A88E710" w14:textId="4E6394D6" w:rsidR="00E911C6" w:rsidRPr="000320B5" w:rsidRDefault="000A7E38" w:rsidP="006B2A7D">
      <w:pPr>
        <w:pStyle w:val="ListParagraph"/>
        <w:numPr>
          <w:ilvl w:val="0"/>
          <w:numId w:val="58"/>
        </w:numPr>
        <w:spacing w:after="0"/>
        <w:ind w:left="851" w:hanging="851"/>
        <w:rPr>
          <w:rStyle w:val="Hyperlink"/>
          <w:rFonts w:ascii="Aptos" w:hAnsi="Aptos" w:cs="Arial"/>
          <w:color w:val="auto"/>
          <w:u w:val="none"/>
        </w:rPr>
      </w:pPr>
      <w:r w:rsidRPr="000320B5">
        <w:rPr>
          <w:rFonts w:ascii="Aptos" w:hAnsi="Aptos"/>
        </w:rPr>
        <w:fldChar w:fldCharType="end"/>
      </w:r>
      <w:r w:rsidRPr="000320B5">
        <w:rPr>
          <w:rFonts w:ascii="Aptos" w:hAnsi="Aptos"/>
        </w:rPr>
        <w:fldChar w:fldCharType="begin"/>
      </w:r>
      <w:r w:rsidRPr="000320B5">
        <w:rPr>
          <w:rFonts w:ascii="Aptos" w:hAnsi="Aptos"/>
        </w:rPr>
        <w:instrText>HYPERLINK  \l "_Asbestos_management"</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Asbestos management</w:t>
      </w:r>
    </w:p>
    <w:p w14:paraId="211536F1" w14:textId="76E7B26C" w:rsidR="00E911C6" w:rsidRPr="000320B5" w:rsidRDefault="000A7E38" w:rsidP="006B2A7D">
      <w:pPr>
        <w:pStyle w:val="ListParagraph"/>
        <w:numPr>
          <w:ilvl w:val="0"/>
          <w:numId w:val="59"/>
        </w:numPr>
        <w:spacing w:after="0"/>
        <w:ind w:left="851" w:hanging="851"/>
        <w:rPr>
          <w:rStyle w:val="Hyperlink"/>
          <w:rFonts w:ascii="Aptos" w:hAnsi="Aptos" w:cs="Arial"/>
          <w:color w:val="auto"/>
          <w:u w:val="none"/>
        </w:rPr>
      </w:pPr>
      <w:r w:rsidRPr="000320B5">
        <w:rPr>
          <w:rFonts w:ascii="Aptos" w:hAnsi="Aptos"/>
        </w:rPr>
        <w:fldChar w:fldCharType="end"/>
      </w:r>
      <w:r w:rsidRPr="000320B5">
        <w:rPr>
          <w:rFonts w:ascii="Aptos" w:hAnsi="Aptos"/>
        </w:rPr>
        <w:fldChar w:fldCharType="begin"/>
      </w:r>
      <w:r w:rsidRPr="000320B5">
        <w:rPr>
          <w:rFonts w:ascii="Aptos" w:hAnsi="Aptos"/>
        </w:rPr>
        <w:instrText>HYPERLINK  \l "_Cleaning"</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Cleaning</w:t>
      </w:r>
    </w:p>
    <w:p w14:paraId="45E98521" w14:textId="5936D14F" w:rsidR="00E911C6" w:rsidRPr="000320B5" w:rsidRDefault="000A7E38" w:rsidP="00D44090">
      <w:pPr>
        <w:spacing w:after="0"/>
        <w:ind w:left="851" w:hanging="851"/>
        <w:rPr>
          <w:rStyle w:val="Hyperlink"/>
          <w:rFonts w:ascii="Aptos" w:hAnsi="Aptos" w:cs="Arial"/>
          <w:color w:val="auto"/>
          <w:u w:val="none"/>
        </w:rPr>
      </w:pPr>
      <w:r w:rsidRPr="000320B5">
        <w:rPr>
          <w:rFonts w:ascii="Aptos" w:hAnsi="Aptos"/>
        </w:rPr>
        <w:fldChar w:fldCharType="end"/>
      </w:r>
      <w:r w:rsidR="00D44090" w:rsidRPr="000320B5">
        <w:rPr>
          <w:rFonts w:ascii="Aptos" w:hAnsi="Aptos"/>
        </w:rPr>
        <w:t>30.0</w:t>
      </w:r>
      <w:r w:rsidR="00D44090" w:rsidRPr="000320B5">
        <w:rPr>
          <w:rFonts w:ascii="Aptos" w:hAnsi="Aptos"/>
        </w:rPr>
        <w:tab/>
      </w:r>
      <w:r w:rsidRPr="000320B5">
        <w:rPr>
          <w:rFonts w:ascii="Aptos" w:hAnsi="Aptos"/>
        </w:rPr>
        <w:fldChar w:fldCharType="begin"/>
      </w:r>
      <w:r w:rsidRPr="000320B5">
        <w:rPr>
          <w:rFonts w:ascii="Aptos" w:hAnsi="Aptos"/>
        </w:rPr>
        <w:instrText>HYPERLINK  \l "_Infection_control"</w:instrText>
      </w:r>
      <w:r w:rsidRPr="000320B5">
        <w:rPr>
          <w:rFonts w:ascii="Aptos" w:hAnsi="Aptos"/>
        </w:rPr>
      </w:r>
      <w:r w:rsidRPr="000320B5">
        <w:rPr>
          <w:rFonts w:ascii="Aptos" w:hAnsi="Aptos"/>
        </w:rPr>
        <w:fldChar w:fldCharType="separate"/>
      </w:r>
      <w:r w:rsidR="00E911C6" w:rsidRPr="000320B5">
        <w:rPr>
          <w:rStyle w:val="Hyperlink"/>
          <w:rFonts w:ascii="Aptos" w:hAnsi="Aptos"/>
          <w:color w:val="auto"/>
          <w:u w:val="none"/>
        </w:rPr>
        <w:t>Infection control</w:t>
      </w:r>
    </w:p>
    <w:p w14:paraId="362F4A8E" w14:textId="777477EE" w:rsidR="00E911C6" w:rsidRPr="000320B5" w:rsidRDefault="000A7E38" w:rsidP="006B2A7D">
      <w:pPr>
        <w:pStyle w:val="ListParagraph"/>
        <w:numPr>
          <w:ilvl w:val="0"/>
          <w:numId w:val="60"/>
        </w:numPr>
        <w:spacing w:after="0"/>
        <w:ind w:left="851" w:hanging="851"/>
        <w:rPr>
          <w:rFonts w:ascii="Aptos" w:hAnsi="Aptos" w:cs="Arial"/>
        </w:rPr>
      </w:pPr>
      <w:r w:rsidRPr="000320B5">
        <w:rPr>
          <w:rFonts w:ascii="Aptos" w:hAnsi="Aptos"/>
        </w:rPr>
        <w:fldChar w:fldCharType="end"/>
      </w:r>
      <w:hyperlink w:anchor="_Smoking" w:history="1">
        <w:r w:rsidR="00E911C6" w:rsidRPr="000320B5">
          <w:rPr>
            <w:rStyle w:val="Hyperlink"/>
            <w:rFonts w:ascii="Aptos" w:hAnsi="Aptos"/>
            <w:color w:val="auto"/>
            <w:u w:val="none"/>
          </w:rPr>
          <w:t>Smoking</w:t>
        </w:r>
        <w:r w:rsidR="00B532E7" w:rsidRPr="000320B5">
          <w:rPr>
            <w:rStyle w:val="Hyperlink"/>
            <w:rFonts w:ascii="Aptos" w:hAnsi="Aptos"/>
            <w:color w:val="auto"/>
            <w:u w:val="none"/>
          </w:rPr>
          <w:t xml:space="preserve"> and vaping</w:t>
        </w:r>
      </w:hyperlink>
    </w:p>
    <w:p w14:paraId="4F4BF244" w14:textId="02996E47" w:rsidR="00E911C6" w:rsidRPr="000320B5" w:rsidRDefault="00D44090" w:rsidP="00D44090">
      <w:pPr>
        <w:spacing w:after="0"/>
        <w:ind w:left="851" w:hanging="851"/>
        <w:rPr>
          <w:rStyle w:val="Hyperlink"/>
          <w:rFonts w:ascii="Aptos" w:hAnsi="Aptos" w:cs="Arial"/>
          <w:color w:val="auto"/>
          <w:u w:val="none"/>
        </w:rPr>
      </w:pPr>
      <w:r w:rsidRPr="000320B5">
        <w:rPr>
          <w:rFonts w:ascii="Aptos" w:hAnsi="Aptos"/>
        </w:rPr>
        <w:t>32.0</w:t>
      </w:r>
      <w:r w:rsidRPr="000320B5">
        <w:rPr>
          <w:rFonts w:ascii="Aptos" w:hAnsi="Aptos"/>
        </w:rPr>
        <w:tab/>
      </w:r>
      <w:r w:rsidR="000A7E38" w:rsidRPr="000320B5">
        <w:rPr>
          <w:rFonts w:ascii="Aptos" w:hAnsi="Aptos"/>
        </w:rPr>
        <w:fldChar w:fldCharType="begin"/>
      </w:r>
      <w:r w:rsidR="000A7E38" w:rsidRPr="000320B5">
        <w:rPr>
          <w:rFonts w:ascii="Aptos" w:hAnsi="Aptos"/>
        </w:rPr>
        <w:instrText>HYPERLINK  \l "_Housekeeping_and_cleanliness"</w:instrText>
      </w:r>
      <w:r w:rsidR="000A7E38" w:rsidRPr="000320B5">
        <w:rPr>
          <w:rFonts w:ascii="Aptos" w:hAnsi="Aptos"/>
        </w:rPr>
      </w:r>
      <w:r w:rsidR="000A7E38" w:rsidRPr="000320B5">
        <w:rPr>
          <w:rFonts w:ascii="Aptos" w:hAnsi="Aptos"/>
        </w:rPr>
        <w:fldChar w:fldCharType="separate"/>
      </w:r>
      <w:r w:rsidR="00E911C6" w:rsidRPr="000320B5">
        <w:rPr>
          <w:rStyle w:val="Hyperlink"/>
          <w:rFonts w:ascii="Aptos" w:hAnsi="Aptos"/>
          <w:color w:val="auto"/>
          <w:u w:val="none"/>
        </w:rPr>
        <w:t>Security and theft</w:t>
      </w:r>
    </w:p>
    <w:p w14:paraId="3DF8B196" w14:textId="134EEC2A" w:rsidR="005F6567" w:rsidRPr="000320B5" w:rsidRDefault="000A7E38" w:rsidP="006B2A7D">
      <w:pPr>
        <w:pStyle w:val="ListParagraph"/>
        <w:numPr>
          <w:ilvl w:val="0"/>
          <w:numId w:val="61"/>
        </w:numPr>
        <w:spacing w:after="0"/>
        <w:ind w:left="851" w:hanging="851"/>
        <w:rPr>
          <w:rFonts w:ascii="Aptos" w:hAnsi="Aptos" w:cs="Arial"/>
        </w:rPr>
      </w:pPr>
      <w:r w:rsidRPr="000320B5">
        <w:rPr>
          <w:rFonts w:ascii="Aptos" w:hAnsi="Aptos"/>
        </w:rPr>
        <w:fldChar w:fldCharType="end"/>
      </w:r>
      <w:hyperlink w:anchor="_Protection_from_violence" w:history="1">
        <w:r w:rsidR="005F6567" w:rsidRPr="000320B5">
          <w:rPr>
            <w:rStyle w:val="Hyperlink"/>
            <w:rFonts w:ascii="Aptos" w:hAnsi="Aptos"/>
            <w:color w:val="auto"/>
            <w:u w:val="none"/>
          </w:rPr>
          <w:t xml:space="preserve">Protection from </w:t>
        </w:r>
        <w:r w:rsidR="00181FBB" w:rsidRPr="000320B5">
          <w:rPr>
            <w:rStyle w:val="Hyperlink"/>
            <w:rFonts w:ascii="Aptos" w:hAnsi="Aptos"/>
            <w:color w:val="auto"/>
            <w:u w:val="none"/>
          </w:rPr>
          <w:t>violence and harassment</w:t>
        </w:r>
      </w:hyperlink>
    </w:p>
    <w:p w14:paraId="2F99FBE3" w14:textId="5BE3C4F4" w:rsidR="00E911C6" w:rsidRPr="000320B5" w:rsidRDefault="00D44090" w:rsidP="00D44090">
      <w:pPr>
        <w:spacing w:after="0" w:line="276" w:lineRule="auto"/>
        <w:ind w:left="851" w:hanging="851"/>
        <w:rPr>
          <w:rFonts w:ascii="Aptos" w:hAnsi="Aptos" w:cs="Arial"/>
        </w:rPr>
      </w:pPr>
      <w:hyperlink w:anchor="_Severe_weather_1" w:history="1">
        <w:r w:rsidRPr="000320B5">
          <w:rPr>
            <w:rStyle w:val="Hyperlink"/>
            <w:rFonts w:ascii="Aptos" w:hAnsi="Aptos"/>
            <w:color w:val="auto"/>
            <w:u w:val="none"/>
          </w:rPr>
          <w:t>34.0</w:t>
        </w:r>
        <w:r w:rsidRPr="000320B5">
          <w:rPr>
            <w:rStyle w:val="Hyperlink"/>
            <w:rFonts w:ascii="Aptos" w:hAnsi="Aptos"/>
            <w:color w:val="auto"/>
            <w:u w:val="none"/>
          </w:rPr>
          <w:tab/>
        </w:r>
        <w:r w:rsidR="00E911C6" w:rsidRPr="000320B5">
          <w:rPr>
            <w:rStyle w:val="Hyperlink"/>
            <w:rFonts w:ascii="Aptos" w:hAnsi="Aptos"/>
            <w:color w:val="auto"/>
            <w:u w:val="none"/>
          </w:rPr>
          <w:t>Severe weather</w:t>
        </w:r>
      </w:hyperlink>
    </w:p>
    <w:p w14:paraId="4160FD7F" w14:textId="2E946A6F" w:rsidR="00E911C6" w:rsidRPr="00E546A3" w:rsidRDefault="00862CEA" w:rsidP="00862CEA">
      <w:pPr>
        <w:spacing w:after="0"/>
        <w:ind w:left="851" w:hanging="851"/>
        <w:rPr>
          <w:rStyle w:val="Hyperlink"/>
          <w:rFonts w:ascii="Aptos" w:hAnsi="Aptos"/>
          <w:color w:val="auto"/>
          <w:u w:val="none"/>
        </w:rPr>
      </w:pPr>
      <w:r w:rsidRPr="00E546A3">
        <w:rPr>
          <w:rFonts w:ascii="Aptos" w:hAnsi="Aptos"/>
        </w:rPr>
        <w:t>3</w:t>
      </w:r>
      <w:r w:rsidR="00D44090" w:rsidRPr="00E546A3">
        <w:rPr>
          <w:rFonts w:ascii="Aptos" w:hAnsi="Aptos"/>
        </w:rPr>
        <w:t>5</w:t>
      </w:r>
      <w:r w:rsidRPr="00E546A3">
        <w:rPr>
          <w:rFonts w:ascii="Aptos" w:hAnsi="Aptos"/>
        </w:rPr>
        <w:t>.0</w:t>
      </w:r>
      <w:r w:rsidRPr="00E546A3">
        <w:rPr>
          <w:rFonts w:ascii="Aptos" w:hAnsi="Aptos"/>
        </w:rPr>
        <w:tab/>
      </w:r>
      <w:r w:rsidR="000A7E38" w:rsidRPr="00E546A3">
        <w:rPr>
          <w:rFonts w:ascii="Aptos" w:hAnsi="Aptos"/>
        </w:rPr>
        <w:fldChar w:fldCharType="begin"/>
      </w:r>
      <w:r w:rsidR="00574656" w:rsidRPr="00E546A3">
        <w:rPr>
          <w:rFonts w:ascii="Aptos" w:hAnsi="Aptos"/>
        </w:rPr>
        <w:instrText>HYPERLINK  \l "_Safe_use_of"</w:instrText>
      </w:r>
      <w:r w:rsidR="000A7E38" w:rsidRPr="00E546A3">
        <w:rPr>
          <w:rFonts w:ascii="Aptos" w:hAnsi="Aptos"/>
        </w:rPr>
      </w:r>
      <w:r w:rsidR="000A7E38" w:rsidRPr="00E546A3">
        <w:rPr>
          <w:rFonts w:ascii="Aptos" w:hAnsi="Aptos"/>
        </w:rPr>
        <w:fldChar w:fldCharType="separate"/>
      </w:r>
      <w:r w:rsidR="00AB541D" w:rsidRPr="00E546A3">
        <w:rPr>
          <w:rStyle w:val="Hyperlink"/>
          <w:rFonts w:ascii="Aptos" w:hAnsi="Aptos"/>
          <w:color w:val="auto"/>
          <w:u w:val="none"/>
        </w:rPr>
        <w:t>Safe use of staff vehicles for transportation of pupils</w:t>
      </w:r>
    </w:p>
    <w:p w14:paraId="61034E2F" w14:textId="5F1ABD39" w:rsidR="00E911C6" w:rsidRPr="00E546A3" w:rsidRDefault="000A7E38" w:rsidP="00862CEA">
      <w:pPr>
        <w:spacing w:line="276" w:lineRule="auto"/>
        <w:ind w:left="851" w:hanging="851"/>
        <w:contextualSpacing/>
        <w:rPr>
          <w:rStyle w:val="Hyperlink"/>
          <w:rFonts w:ascii="Aptos" w:hAnsi="Aptos" w:cs="Arial"/>
          <w:color w:val="auto"/>
          <w:u w:val="none"/>
        </w:rPr>
      </w:pPr>
      <w:r w:rsidRPr="00E546A3">
        <w:rPr>
          <w:rFonts w:ascii="Aptos" w:hAnsi="Aptos"/>
        </w:rPr>
        <w:fldChar w:fldCharType="end"/>
      </w:r>
      <w:r w:rsidR="001353EE" w:rsidRPr="00E546A3">
        <w:rPr>
          <w:rStyle w:val="Hyperlink"/>
          <w:rFonts w:ascii="Aptos" w:hAnsi="Aptos" w:cs="Arial"/>
          <w:color w:val="auto"/>
          <w:u w:val="none"/>
        </w:rPr>
        <w:fldChar w:fldCharType="begin"/>
      </w:r>
      <w:r w:rsidR="001353EE" w:rsidRPr="00E546A3">
        <w:rPr>
          <w:rStyle w:val="Hyperlink"/>
          <w:rFonts w:ascii="Aptos" w:hAnsi="Aptos" w:cs="Arial"/>
          <w:color w:val="auto"/>
          <w:u w:val="none"/>
        </w:rPr>
        <w:instrText>HYPERLINK  \l "_Near_misses"</w:instrText>
      </w:r>
      <w:r w:rsidR="001353EE" w:rsidRPr="00E546A3">
        <w:rPr>
          <w:rStyle w:val="Hyperlink"/>
          <w:rFonts w:ascii="Aptos" w:hAnsi="Aptos" w:cs="Arial"/>
          <w:color w:val="auto"/>
          <w:u w:val="none"/>
        </w:rPr>
      </w:r>
      <w:r w:rsidR="001353EE" w:rsidRPr="00E546A3">
        <w:rPr>
          <w:rStyle w:val="Hyperlink"/>
          <w:rFonts w:ascii="Aptos" w:hAnsi="Aptos" w:cs="Arial"/>
          <w:color w:val="auto"/>
          <w:u w:val="none"/>
        </w:rPr>
        <w:fldChar w:fldCharType="separate"/>
      </w:r>
      <w:r w:rsidR="00862CEA" w:rsidRPr="00E546A3">
        <w:rPr>
          <w:rStyle w:val="Hyperlink"/>
          <w:rFonts w:ascii="Aptos" w:hAnsi="Aptos" w:cs="Arial"/>
          <w:color w:val="auto"/>
          <w:u w:val="none"/>
        </w:rPr>
        <w:t>3</w:t>
      </w:r>
      <w:r w:rsidR="00D44090" w:rsidRPr="00E546A3">
        <w:rPr>
          <w:rStyle w:val="Hyperlink"/>
          <w:rFonts w:ascii="Aptos" w:hAnsi="Aptos" w:cs="Arial"/>
          <w:color w:val="auto"/>
          <w:u w:val="none"/>
        </w:rPr>
        <w:t>6</w:t>
      </w:r>
      <w:r w:rsidR="00862CEA" w:rsidRPr="00E546A3">
        <w:rPr>
          <w:rStyle w:val="Hyperlink"/>
          <w:rFonts w:ascii="Aptos" w:hAnsi="Aptos" w:cs="Arial"/>
          <w:color w:val="auto"/>
          <w:u w:val="none"/>
        </w:rPr>
        <w:t>.0</w:t>
      </w:r>
      <w:r w:rsidR="00E546A3" w:rsidRPr="00E546A3">
        <w:rPr>
          <w:rStyle w:val="Hyperlink"/>
          <w:rFonts w:ascii="Aptos" w:hAnsi="Aptos" w:cs="Arial"/>
          <w:color w:val="auto"/>
          <w:u w:val="none"/>
        </w:rPr>
        <w:tab/>
        <w:t>Breaches in health and safety conduct</w:t>
      </w:r>
    </w:p>
    <w:p w14:paraId="56DB5357" w14:textId="72D09F81" w:rsidR="00E911C6" w:rsidRPr="00E546A3" w:rsidRDefault="001353EE" w:rsidP="00862CEA">
      <w:pPr>
        <w:spacing w:after="0" w:line="276" w:lineRule="auto"/>
        <w:ind w:left="851" w:hanging="851"/>
        <w:contextualSpacing/>
        <w:rPr>
          <w:rStyle w:val="Hyperlink"/>
          <w:rFonts w:ascii="Aptos" w:hAnsi="Aptos"/>
          <w:color w:val="auto"/>
          <w:u w:val="none"/>
        </w:rPr>
      </w:pPr>
      <w:r w:rsidRPr="00E546A3">
        <w:rPr>
          <w:rStyle w:val="Hyperlink"/>
          <w:rFonts w:ascii="Aptos" w:hAnsi="Aptos" w:cs="Arial"/>
          <w:color w:val="auto"/>
          <w:u w:val="none"/>
        </w:rPr>
        <w:fldChar w:fldCharType="end"/>
      </w:r>
      <w:r w:rsidRPr="00E546A3">
        <w:rPr>
          <w:rStyle w:val="Hyperlink"/>
          <w:rFonts w:ascii="Aptos" w:hAnsi="Aptos" w:cs="Arial"/>
          <w:color w:val="auto"/>
          <w:u w:val="none"/>
        </w:rPr>
        <w:fldChar w:fldCharType="begin"/>
      </w:r>
      <w:r w:rsidRPr="00E546A3">
        <w:rPr>
          <w:rStyle w:val="Hyperlink"/>
          <w:rFonts w:ascii="Aptos" w:hAnsi="Aptos" w:cs="Arial"/>
          <w:color w:val="auto"/>
          <w:u w:val="none"/>
        </w:rPr>
        <w:instrText>HYPERLINK  \l "_Monitoring_and_review"</w:instrText>
      </w:r>
      <w:r w:rsidRPr="00E546A3">
        <w:rPr>
          <w:rStyle w:val="Hyperlink"/>
          <w:rFonts w:ascii="Aptos" w:hAnsi="Aptos" w:cs="Arial"/>
          <w:color w:val="auto"/>
          <w:u w:val="none"/>
        </w:rPr>
      </w:r>
      <w:r w:rsidRPr="00E546A3">
        <w:rPr>
          <w:rStyle w:val="Hyperlink"/>
          <w:rFonts w:ascii="Aptos" w:hAnsi="Aptos" w:cs="Arial"/>
          <w:color w:val="auto"/>
          <w:u w:val="none"/>
        </w:rPr>
        <w:fldChar w:fldCharType="separate"/>
      </w:r>
      <w:r w:rsidR="00862CEA" w:rsidRPr="00E546A3">
        <w:rPr>
          <w:rStyle w:val="Hyperlink"/>
          <w:rFonts w:ascii="Aptos" w:hAnsi="Aptos" w:cs="Arial"/>
          <w:color w:val="auto"/>
          <w:u w:val="none"/>
        </w:rPr>
        <w:t>3</w:t>
      </w:r>
      <w:r w:rsidR="00D44090" w:rsidRPr="00E546A3">
        <w:rPr>
          <w:rStyle w:val="Hyperlink"/>
          <w:rFonts w:ascii="Aptos" w:hAnsi="Aptos" w:cs="Arial"/>
          <w:color w:val="auto"/>
          <w:u w:val="none"/>
        </w:rPr>
        <w:t>7</w:t>
      </w:r>
      <w:r w:rsidR="00862CEA" w:rsidRPr="00E546A3">
        <w:rPr>
          <w:rStyle w:val="Hyperlink"/>
          <w:rFonts w:ascii="Aptos" w:hAnsi="Aptos" w:cs="Arial"/>
          <w:color w:val="auto"/>
          <w:u w:val="none"/>
        </w:rPr>
        <w:t>.0</w:t>
      </w:r>
      <w:r w:rsidR="00862CEA" w:rsidRPr="00E546A3">
        <w:rPr>
          <w:rStyle w:val="Hyperlink"/>
          <w:rFonts w:ascii="Aptos" w:hAnsi="Aptos" w:cs="Arial"/>
          <w:color w:val="auto"/>
          <w:u w:val="none"/>
        </w:rPr>
        <w:tab/>
      </w:r>
      <w:r w:rsidR="00E911C6" w:rsidRPr="00E546A3">
        <w:rPr>
          <w:rStyle w:val="Hyperlink"/>
          <w:rFonts w:ascii="Aptos" w:hAnsi="Aptos"/>
          <w:color w:val="auto"/>
          <w:u w:val="none"/>
        </w:rPr>
        <w:t>Monitoring and review</w:t>
      </w:r>
    </w:p>
    <w:p w14:paraId="28E50E62" w14:textId="137C29B5" w:rsidR="002D2287" w:rsidRPr="0045766C" w:rsidRDefault="001353EE" w:rsidP="005215DC">
      <w:pPr>
        <w:spacing w:after="0" w:line="276" w:lineRule="auto"/>
        <w:ind w:left="567" w:hanging="567"/>
        <w:rPr>
          <w:rStyle w:val="Hyperlink"/>
          <w:rFonts w:ascii="Aptos" w:hAnsi="Aptos"/>
          <w:color w:val="auto"/>
          <w:u w:val="none"/>
        </w:rPr>
      </w:pPr>
      <w:r w:rsidRPr="00E546A3">
        <w:rPr>
          <w:rStyle w:val="Hyperlink"/>
          <w:rFonts w:ascii="Aptos" w:hAnsi="Aptos" w:cs="Arial"/>
          <w:color w:val="auto"/>
          <w:u w:val="none"/>
        </w:rPr>
        <w:fldChar w:fldCharType="end"/>
      </w:r>
      <w:hyperlink w:anchor="_Appendix_1" w:history="1">
        <w:r w:rsidR="002D2287" w:rsidRPr="0045766C">
          <w:rPr>
            <w:rStyle w:val="Hyperlink"/>
            <w:rFonts w:ascii="Aptos" w:hAnsi="Aptos"/>
            <w:color w:val="auto"/>
            <w:u w:val="none"/>
          </w:rPr>
          <w:t>Appendix 1</w:t>
        </w:r>
      </w:hyperlink>
    </w:p>
    <w:p w14:paraId="4F8FD6BF" w14:textId="3D65168B" w:rsidR="006B257F" w:rsidRPr="00D44090" w:rsidRDefault="002D2287" w:rsidP="00D44090">
      <w:pPr>
        <w:spacing w:after="0" w:line="276" w:lineRule="auto"/>
        <w:ind w:left="567" w:hanging="567"/>
        <w:rPr>
          <w:rFonts w:ascii="Aptos" w:hAnsi="Aptos" w:cs="Arial"/>
        </w:rPr>
      </w:pPr>
      <w:hyperlink w:anchor="_Appendix_2" w:history="1">
        <w:r w:rsidRPr="0045766C">
          <w:rPr>
            <w:rStyle w:val="Hyperlink"/>
            <w:rFonts w:ascii="Aptos" w:hAnsi="Aptos"/>
            <w:color w:val="auto"/>
            <w:u w:val="none"/>
          </w:rPr>
          <w:t>Appendix 2</w:t>
        </w:r>
      </w:hyperlink>
    </w:p>
    <w:p w14:paraId="5FBFF06A" w14:textId="799A6E93" w:rsidR="006B257F" w:rsidRPr="0045766C" w:rsidRDefault="006B257F" w:rsidP="00E745C6">
      <w:pPr>
        <w:pStyle w:val="Heading10"/>
        <w:rPr>
          <w:rFonts w:ascii="Aptos" w:hAnsi="Aptos"/>
        </w:rPr>
      </w:pPr>
      <w:bookmarkStart w:id="0" w:name="_Statement_of_intent"/>
      <w:bookmarkStart w:id="1" w:name="statment"/>
      <w:bookmarkStart w:id="2" w:name="statement"/>
      <w:bookmarkEnd w:id="0"/>
      <w:r w:rsidRPr="0045766C">
        <w:rPr>
          <w:rFonts w:ascii="Aptos" w:hAnsi="Aptos"/>
        </w:rPr>
        <w:lastRenderedPageBreak/>
        <w:t xml:space="preserve">Statement of intent </w:t>
      </w:r>
    </w:p>
    <w:bookmarkEnd w:id="1"/>
    <w:bookmarkEnd w:id="2"/>
    <w:p w14:paraId="6176F5C9" w14:textId="46C34084" w:rsidR="006B257F" w:rsidRPr="0045766C" w:rsidRDefault="00744BDF" w:rsidP="00752FD1">
      <w:pPr>
        <w:pStyle w:val="PolicySectionContent"/>
        <w:rPr>
          <w:rFonts w:ascii="Aptos" w:hAnsi="Aptos"/>
        </w:rPr>
      </w:pPr>
      <w:r w:rsidRPr="0045766C">
        <w:rPr>
          <w:rFonts w:ascii="Aptos" w:hAnsi="Aptos"/>
        </w:rPr>
        <w:t>The Diocese of Gloucester Academies Trust</w:t>
      </w:r>
      <w:r w:rsidR="006B257F" w:rsidRPr="0045766C">
        <w:rPr>
          <w:rFonts w:ascii="Aptos" w:hAnsi="Aptos"/>
        </w:rPr>
        <w:t xml:space="preserve"> </w:t>
      </w:r>
      <w:r w:rsidR="006603C0">
        <w:rPr>
          <w:rFonts w:ascii="Aptos" w:hAnsi="Aptos"/>
        </w:rPr>
        <w:t xml:space="preserve">(The Trust) </w:t>
      </w:r>
      <w:r w:rsidRPr="0045766C">
        <w:rPr>
          <w:rFonts w:ascii="Aptos" w:hAnsi="Aptos"/>
        </w:rPr>
        <w:t>is</w:t>
      </w:r>
      <w:r w:rsidR="006B257F" w:rsidRPr="0045766C">
        <w:rPr>
          <w:rFonts w:ascii="Aptos" w:hAnsi="Aptos"/>
        </w:rPr>
        <w:t xml:space="preserve"> committed to the health and safety of our staff, pupils, and visitors. Ensuring the safety of our community is of paramount importance and this policy reflects our dedication to creating a safe learning environment.</w:t>
      </w:r>
    </w:p>
    <w:p w14:paraId="2BC013B6" w14:textId="3C3A66FD" w:rsidR="006B257F" w:rsidRPr="0045766C" w:rsidRDefault="006B257F" w:rsidP="00752FD1">
      <w:pPr>
        <w:pStyle w:val="PolicySectionContent"/>
        <w:rPr>
          <w:rFonts w:ascii="Aptos" w:hAnsi="Aptos"/>
        </w:rPr>
      </w:pPr>
      <w:r w:rsidRPr="0045766C">
        <w:rPr>
          <w:rFonts w:ascii="Aptos" w:hAnsi="Aptos"/>
        </w:rPr>
        <w:t>We are committed to:</w:t>
      </w:r>
    </w:p>
    <w:p w14:paraId="02C0F1FB" w14:textId="6DA2BF87" w:rsidR="006B257F" w:rsidRPr="00431F69" w:rsidRDefault="006B257F" w:rsidP="00431F69">
      <w:pPr>
        <w:pStyle w:val="TSB-PolicyBullets"/>
        <w:rPr>
          <w:rFonts w:ascii="Aptos" w:hAnsi="Aptos"/>
          <w:sz w:val="24"/>
          <w:szCs w:val="24"/>
        </w:rPr>
      </w:pPr>
      <w:r w:rsidRPr="00431F69">
        <w:rPr>
          <w:rFonts w:ascii="Aptos" w:hAnsi="Aptos"/>
          <w:sz w:val="24"/>
          <w:szCs w:val="24"/>
        </w:rPr>
        <w:t>Providing a productive and safe learning</w:t>
      </w:r>
      <w:r w:rsidR="00CC22C8" w:rsidRPr="00431F69">
        <w:rPr>
          <w:rFonts w:ascii="Aptos" w:hAnsi="Aptos"/>
          <w:sz w:val="24"/>
          <w:szCs w:val="24"/>
        </w:rPr>
        <w:t xml:space="preserve"> and working</w:t>
      </w:r>
      <w:r w:rsidRPr="00431F69">
        <w:rPr>
          <w:rFonts w:ascii="Aptos" w:hAnsi="Aptos"/>
          <w:sz w:val="24"/>
          <w:szCs w:val="24"/>
        </w:rPr>
        <w:t xml:space="preserve"> environment.</w:t>
      </w:r>
    </w:p>
    <w:p w14:paraId="3F0FDAE3"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Preventing accidents and any work-related illnesses.</w:t>
      </w:r>
    </w:p>
    <w:p w14:paraId="5E4D12DA"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Compliance with all statutory requirements.</w:t>
      </w:r>
    </w:p>
    <w:p w14:paraId="4DD9249D"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Minimising risks via assessment and policy.</w:t>
      </w:r>
    </w:p>
    <w:p w14:paraId="1E5E78B3"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Providing safe working equipment and ensuring safe working methods.</w:t>
      </w:r>
    </w:p>
    <w:p w14:paraId="29492074"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Including all staff and representatives in health and safety decisions.</w:t>
      </w:r>
    </w:p>
    <w:p w14:paraId="756EC92B"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Monitoring and reviewing our policies to ensure effectiveness.</w:t>
      </w:r>
    </w:p>
    <w:p w14:paraId="36287E51"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Setting high targets and objectives to develop the school’s culture of continuous improvement.</w:t>
      </w:r>
    </w:p>
    <w:p w14:paraId="4A82C177" w14:textId="219EA56F" w:rsidR="006B257F" w:rsidRPr="00431F69" w:rsidRDefault="006B257F" w:rsidP="00431F69">
      <w:pPr>
        <w:pStyle w:val="TSB-PolicyBullets"/>
        <w:rPr>
          <w:rFonts w:ascii="Aptos" w:hAnsi="Aptos"/>
          <w:sz w:val="24"/>
          <w:szCs w:val="24"/>
        </w:rPr>
      </w:pPr>
      <w:r w:rsidRPr="00431F69">
        <w:rPr>
          <w:rFonts w:ascii="Aptos" w:hAnsi="Aptos"/>
          <w:sz w:val="24"/>
          <w:szCs w:val="24"/>
        </w:rPr>
        <w:t xml:space="preserve">Ensuring adequate welfare facilities are available throughout </w:t>
      </w:r>
      <w:r w:rsidR="00CC22C8" w:rsidRPr="00431F69">
        <w:rPr>
          <w:rFonts w:ascii="Aptos" w:hAnsi="Aptos"/>
          <w:sz w:val="24"/>
          <w:szCs w:val="24"/>
        </w:rPr>
        <w:t>the</w:t>
      </w:r>
      <w:r w:rsidRPr="00431F69">
        <w:rPr>
          <w:rFonts w:ascii="Aptos" w:hAnsi="Aptos"/>
          <w:sz w:val="24"/>
          <w:szCs w:val="24"/>
        </w:rPr>
        <w:t xml:space="preserve"> </w:t>
      </w:r>
      <w:r w:rsidR="00CC22C8" w:rsidRPr="00431F69">
        <w:rPr>
          <w:rFonts w:ascii="Aptos" w:hAnsi="Aptos"/>
          <w:sz w:val="24"/>
          <w:szCs w:val="24"/>
        </w:rPr>
        <w:t>organisation.</w:t>
      </w:r>
    </w:p>
    <w:p w14:paraId="1544DC7B" w14:textId="77777777" w:rsidR="006B257F" w:rsidRPr="00431F69" w:rsidRDefault="006B257F" w:rsidP="00431F69">
      <w:pPr>
        <w:pStyle w:val="TSB-PolicyBullets"/>
        <w:rPr>
          <w:rFonts w:ascii="Aptos" w:hAnsi="Aptos"/>
          <w:sz w:val="24"/>
          <w:szCs w:val="24"/>
        </w:rPr>
      </w:pPr>
      <w:r w:rsidRPr="00431F69">
        <w:rPr>
          <w:rFonts w:ascii="Aptos" w:hAnsi="Aptos"/>
          <w:sz w:val="24"/>
          <w:szCs w:val="24"/>
        </w:rPr>
        <w:t xml:space="preserve">Ensuring adequate resources are available to address health and safety issues, so far as is reasonably practicable. </w:t>
      </w:r>
    </w:p>
    <w:p w14:paraId="50C205E9" w14:textId="77777777" w:rsidR="002A2B2E" w:rsidRPr="0045766C" w:rsidRDefault="002A2B2E" w:rsidP="00431F69">
      <w:pPr>
        <w:pStyle w:val="TSB-PolicyBullets"/>
        <w:numPr>
          <w:ilvl w:val="0"/>
          <w:numId w:val="0"/>
        </w:numPr>
        <w:ind w:left="1134"/>
      </w:pPr>
    </w:p>
    <w:p w14:paraId="516F0249" w14:textId="1C79844A" w:rsidR="002D4352" w:rsidRPr="0045766C" w:rsidRDefault="002D4352" w:rsidP="00E745C6">
      <w:pPr>
        <w:pStyle w:val="Heading10"/>
        <w:rPr>
          <w:rFonts w:ascii="Aptos" w:hAnsi="Aptos"/>
        </w:rPr>
      </w:pPr>
      <w:bookmarkStart w:id="3" w:name="_Legal_framework"/>
      <w:bookmarkEnd w:id="3"/>
      <w:r w:rsidRPr="0045766C">
        <w:rPr>
          <w:rFonts w:ascii="Aptos" w:hAnsi="Aptos"/>
        </w:rPr>
        <w:t>Legal framework</w:t>
      </w:r>
    </w:p>
    <w:p w14:paraId="2AB77C6B" w14:textId="05FA6E60" w:rsidR="002D4352" w:rsidRPr="0045766C" w:rsidRDefault="002D4352" w:rsidP="00752FD1">
      <w:pPr>
        <w:pStyle w:val="PolicySectionContent"/>
        <w:rPr>
          <w:rFonts w:ascii="Aptos" w:hAnsi="Aptos"/>
        </w:rPr>
      </w:pPr>
      <w:r w:rsidRPr="0045766C">
        <w:rPr>
          <w:rFonts w:ascii="Aptos" w:hAnsi="Aptos"/>
        </w:rPr>
        <w:t xml:space="preserve">This policy has due regard to all relevant legislation including, but not limited to, the following: </w:t>
      </w:r>
    </w:p>
    <w:p w14:paraId="5C2CDCCD"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Health and Safety at Work etc. Act 1974</w:t>
      </w:r>
    </w:p>
    <w:p w14:paraId="401F8CB3"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The Workplace (Health, Safety and Welfare) Regulations 1992</w:t>
      </w:r>
    </w:p>
    <w:p w14:paraId="15657BE8"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The Management of Health and Safety at Work Regulations 1999</w:t>
      </w:r>
    </w:p>
    <w:p w14:paraId="714F34B1"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The Control of Substances Hazardous to Health Regulations 2002</w:t>
      </w:r>
    </w:p>
    <w:p w14:paraId="06A55A19"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The Reporting of Injuries, Diseases and Dangerous Occurrences Regulations 2013</w:t>
      </w:r>
    </w:p>
    <w:p w14:paraId="107E24DC"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 xml:space="preserve">The Construction (Design and Management) Regulations 2015 </w:t>
      </w:r>
    </w:p>
    <w:p w14:paraId="34A77BB7"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cs="Arial"/>
        </w:rPr>
        <w:t>The Personal Protective Equipment at Work Regulations 1992</w:t>
      </w:r>
    </w:p>
    <w:p w14:paraId="1841EB35"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 xml:space="preserve">The Education (School Premises) Regulations 1999 </w:t>
      </w:r>
    </w:p>
    <w:p w14:paraId="33E90DEC"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The Ionising Radiation Regulations 2017 (IRR17)</w:t>
      </w:r>
    </w:p>
    <w:p w14:paraId="0EC7DD05" w14:textId="77777777" w:rsidR="002D4352" w:rsidRPr="0045766C" w:rsidRDefault="002D4352" w:rsidP="006B2A7D">
      <w:pPr>
        <w:pStyle w:val="ListParagraph"/>
        <w:numPr>
          <w:ilvl w:val="0"/>
          <w:numId w:val="9"/>
        </w:numPr>
        <w:spacing w:after="200" w:line="276" w:lineRule="auto"/>
        <w:ind w:left="1134" w:hanging="567"/>
        <w:rPr>
          <w:rFonts w:ascii="Aptos" w:hAnsi="Aptos"/>
        </w:rPr>
      </w:pPr>
      <w:r w:rsidRPr="0045766C">
        <w:rPr>
          <w:rFonts w:ascii="Aptos" w:hAnsi="Aptos"/>
        </w:rPr>
        <w:t xml:space="preserve">The Food Information (Amendment) (England) Regulations 2019 (Natasha’s Law) </w:t>
      </w:r>
    </w:p>
    <w:p w14:paraId="2476CAD5" w14:textId="0FBD99F5" w:rsidR="002D4352" w:rsidRPr="0045766C" w:rsidRDefault="002D4352" w:rsidP="00752FD1">
      <w:pPr>
        <w:pStyle w:val="PolicySectionContent"/>
        <w:rPr>
          <w:rFonts w:ascii="Aptos" w:hAnsi="Aptos"/>
        </w:rPr>
      </w:pPr>
      <w:r w:rsidRPr="0045766C">
        <w:rPr>
          <w:rFonts w:ascii="Aptos" w:hAnsi="Aptos"/>
        </w:rPr>
        <w:t>This policy has due regard to national guidance including, but not limited to, the following:</w:t>
      </w:r>
    </w:p>
    <w:p w14:paraId="7C5001D3" w14:textId="77777777" w:rsidR="002D4352" w:rsidRPr="0045766C" w:rsidRDefault="002D4352" w:rsidP="006B2A7D">
      <w:pPr>
        <w:pStyle w:val="ListParagraph"/>
        <w:numPr>
          <w:ilvl w:val="0"/>
          <w:numId w:val="10"/>
        </w:numPr>
        <w:spacing w:after="200" w:line="276" w:lineRule="auto"/>
        <w:ind w:left="1134" w:hanging="567"/>
        <w:rPr>
          <w:rFonts w:ascii="Aptos" w:hAnsi="Aptos"/>
        </w:rPr>
      </w:pPr>
      <w:r w:rsidRPr="0045766C">
        <w:rPr>
          <w:rFonts w:ascii="Aptos" w:hAnsi="Aptos"/>
        </w:rPr>
        <w:lastRenderedPageBreak/>
        <w:t>DfE (2022</w:t>
      </w:r>
      <w:bookmarkStart w:id="4" w:name="_Hlk535840311"/>
      <w:r w:rsidRPr="0045766C">
        <w:rPr>
          <w:rFonts w:ascii="Aptos" w:hAnsi="Aptos"/>
        </w:rPr>
        <w:t xml:space="preserve">) ‘Health and safety: responsibilities and duties for schools’ </w:t>
      </w:r>
      <w:bookmarkEnd w:id="4"/>
    </w:p>
    <w:p w14:paraId="2463018D" w14:textId="77777777" w:rsidR="002D4352" w:rsidRPr="0045766C" w:rsidRDefault="002D4352" w:rsidP="006B2A7D">
      <w:pPr>
        <w:pStyle w:val="ListParagraph"/>
        <w:numPr>
          <w:ilvl w:val="0"/>
          <w:numId w:val="10"/>
        </w:numPr>
        <w:spacing w:after="200" w:line="276" w:lineRule="auto"/>
        <w:ind w:left="1134" w:hanging="567"/>
        <w:rPr>
          <w:rFonts w:ascii="Aptos" w:hAnsi="Aptos"/>
        </w:rPr>
      </w:pPr>
      <w:r w:rsidRPr="0045766C">
        <w:rPr>
          <w:rFonts w:ascii="Aptos" w:hAnsi="Aptos"/>
        </w:rPr>
        <w:t>DfE (2017) ‘Safe storage and disposal of hazardous materials and chemicals’</w:t>
      </w:r>
    </w:p>
    <w:p w14:paraId="053F487B" w14:textId="0AD0C77E" w:rsidR="002D4352" w:rsidRPr="0045766C" w:rsidRDefault="002D4352" w:rsidP="006B2A7D">
      <w:pPr>
        <w:pStyle w:val="ListParagraph"/>
        <w:numPr>
          <w:ilvl w:val="0"/>
          <w:numId w:val="10"/>
        </w:numPr>
        <w:spacing w:after="200" w:line="276" w:lineRule="auto"/>
        <w:ind w:left="1134" w:hanging="567"/>
        <w:rPr>
          <w:rFonts w:ascii="Aptos" w:hAnsi="Aptos"/>
        </w:rPr>
      </w:pPr>
      <w:r w:rsidRPr="0045766C">
        <w:rPr>
          <w:rFonts w:ascii="Aptos" w:hAnsi="Aptos"/>
        </w:rPr>
        <w:t xml:space="preserve">HSE (2024) ‘Sensible health and safety management in schools’ </w:t>
      </w:r>
    </w:p>
    <w:p w14:paraId="67CC4A62" w14:textId="77777777" w:rsidR="002D4352" w:rsidRPr="0045766C" w:rsidRDefault="002D4352" w:rsidP="006B2A7D">
      <w:pPr>
        <w:pStyle w:val="ListParagraph"/>
        <w:numPr>
          <w:ilvl w:val="0"/>
          <w:numId w:val="10"/>
        </w:numPr>
        <w:spacing w:after="200" w:line="276" w:lineRule="auto"/>
        <w:ind w:left="1134" w:hanging="567"/>
        <w:rPr>
          <w:rFonts w:ascii="Aptos" w:hAnsi="Aptos"/>
        </w:rPr>
      </w:pPr>
      <w:r w:rsidRPr="0045766C">
        <w:rPr>
          <w:rFonts w:ascii="Aptos" w:hAnsi="Aptos"/>
        </w:rPr>
        <w:t>DfE (2022) ‘First aid in schools, early years and colleges’</w:t>
      </w:r>
    </w:p>
    <w:p w14:paraId="234E782E" w14:textId="0681D577" w:rsidR="002D4352" w:rsidRPr="0045766C" w:rsidRDefault="002D4352" w:rsidP="006B2A7D">
      <w:pPr>
        <w:pStyle w:val="ListParagraph"/>
        <w:numPr>
          <w:ilvl w:val="0"/>
          <w:numId w:val="10"/>
        </w:numPr>
        <w:spacing w:after="200" w:line="276" w:lineRule="auto"/>
        <w:ind w:left="1134" w:hanging="567"/>
        <w:rPr>
          <w:rFonts w:ascii="Aptos" w:hAnsi="Aptos"/>
        </w:rPr>
      </w:pPr>
      <w:r w:rsidRPr="0045766C">
        <w:rPr>
          <w:rFonts w:ascii="Aptos" w:hAnsi="Aptos"/>
        </w:rPr>
        <w:t>UK Health Security Agency (2024) ‘Health protection in children and young people settings, including education’</w:t>
      </w:r>
    </w:p>
    <w:p w14:paraId="486FCA70" w14:textId="53AB4A79" w:rsidR="001A4B60" w:rsidRPr="0045766C" w:rsidRDefault="002D4352" w:rsidP="00B14DB1">
      <w:pPr>
        <w:pStyle w:val="Heading10"/>
        <w:rPr>
          <w:rFonts w:ascii="Aptos" w:hAnsi="Aptos"/>
        </w:rPr>
      </w:pPr>
      <w:bookmarkStart w:id="5" w:name="_Roles_and_responsibilities"/>
      <w:bookmarkStart w:id="6" w:name="Subsection2"/>
      <w:bookmarkEnd w:id="5"/>
      <w:r w:rsidRPr="0045766C">
        <w:rPr>
          <w:rFonts w:ascii="Aptos" w:hAnsi="Aptos"/>
        </w:rPr>
        <w:t xml:space="preserve">Roles and responsibilities </w:t>
      </w:r>
    </w:p>
    <w:p w14:paraId="1DB0B9E6" w14:textId="302B5F97" w:rsidR="001A4B60" w:rsidRPr="0045766C" w:rsidRDefault="00420136" w:rsidP="00752FD1">
      <w:pPr>
        <w:pStyle w:val="PolicySectionContent"/>
        <w:rPr>
          <w:rFonts w:ascii="Aptos" w:hAnsi="Aptos"/>
        </w:rPr>
      </w:pPr>
      <w:r w:rsidRPr="0045766C">
        <w:rPr>
          <w:rFonts w:ascii="Aptos" w:hAnsi="Aptos"/>
        </w:rPr>
        <w:t xml:space="preserve">Overall responsibility for </w:t>
      </w:r>
      <w:r w:rsidR="00CC22C8" w:rsidRPr="0045766C">
        <w:rPr>
          <w:rFonts w:ascii="Aptos" w:hAnsi="Aptos"/>
        </w:rPr>
        <w:t>h</w:t>
      </w:r>
      <w:r w:rsidRPr="0045766C">
        <w:rPr>
          <w:rFonts w:ascii="Aptos" w:hAnsi="Aptos"/>
        </w:rPr>
        <w:t xml:space="preserve">ealth and </w:t>
      </w:r>
      <w:r w:rsidR="00CC22C8" w:rsidRPr="0045766C">
        <w:rPr>
          <w:rFonts w:ascii="Aptos" w:hAnsi="Aptos"/>
        </w:rPr>
        <w:t>s</w:t>
      </w:r>
      <w:r w:rsidRPr="0045766C">
        <w:rPr>
          <w:rFonts w:ascii="Aptos" w:hAnsi="Aptos"/>
        </w:rPr>
        <w:t xml:space="preserve">afety is the </w:t>
      </w:r>
      <w:r w:rsidR="00B87535" w:rsidRPr="0045766C">
        <w:rPr>
          <w:rFonts w:ascii="Aptos" w:hAnsi="Aptos"/>
        </w:rPr>
        <w:t>h</w:t>
      </w:r>
      <w:r w:rsidRPr="0045766C">
        <w:rPr>
          <w:rFonts w:ascii="Aptos" w:hAnsi="Aptos"/>
        </w:rPr>
        <w:t xml:space="preserve">eadteacher in each school and the </w:t>
      </w:r>
      <w:r w:rsidR="006A2024">
        <w:rPr>
          <w:rFonts w:ascii="Aptos" w:hAnsi="Aptos"/>
        </w:rPr>
        <w:t>Estates and Compliance Manager</w:t>
      </w:r>
      <w:r w:rsidRPr="0045766C">
        <w:rPr>
          <w:rFonts w:ascii="Aptos" w:hAnsi="Aptos"/>
        </w:rPr>
        <w:t xml:space="preserve"> in the central team. </w:t>
      </w:r>
      <w:r w:rsidR="001A4B60" w:rsidRPr="0045766C">
        <w:rPr>
          <w:rFonts w:ascii="Aptos" w:hAnsi="Aptos"/>
        </w:rPr>
        <w:t xml:space="preserve">The </w:t>
      </w:r>
      <w:r w:rsidR="00B87535" w:rsidRPr="0045766C">
        <w:rPr>
          <w:rFonts w:ascii="Aptos" w:hAnsi="Aptos"/>
        </w:rPr>
        <w:t>h</w:t>
      </w:r>
      <w:r w:rsidR="001A4B60" w:rsidRPr="0045766C">
        <w:rPr>
          <w:rFonts w:ascii="Aptos" w:hAnsi="Aptos"/>
        </w:rPr>
        <w:t xml:space="preserve">eadteacher and </w:t>
      </w:r>
      <w:r w:rsidR="006A2024">
        <w:rPr>
          <w:rFonts w:ascii="Aptos" w:hAnsi="Aptos"/>
        </w:rPr>
        <w:t>Estates and Compliance Manager</w:t>
      </w:r>
      <w:r w:rsidR="006A2024" w:rsidRPr="0045766C">
        <w:rPr>
          <w:rFonts w:ascii="Aptos" w:hAnsi="Aptos"/>
        </w:rPr>
        <w:t xml:space="preserve"> </w:t>
      </w:r>
      <w:r w:rsidR="001A4B60" w:rsidRPr="0045766C">
        <w:rPr>
          <w:rFonts w:ascii="Aptos" w:hAnsi="Aptos"/>
        </w:rPr>
        <w:t xml:space="preserve">are permitted </w:t>
      </w:r>
      <w:r w:rsidR="007D544A" w:rsidRPr="0045766C">
        <w:rPr>
          <w:rFonts w:ascii="Aptos" w:hAnsi="Aptos"/>
        </w:rPr>
        <w:t xml:space="preserve">to delegate the practical implementation of their responsibility to those persons identified in </w:t>
      </w:r>
      <w:r w:rsidR="002A2B2E" w:rsidRPr="0045766C">
        <w:rPr>
          <w:rFonts w:ascii="Aptos" w:hAnsi="Aptos"/>
        </w:rPr>
        <w:t>A</w:t>
      </w:r>
      <w:r w:rsidRPr="0045766C">
        <w:rPr>
          <w:rFonts w:ascii="Aptos" w:hAnsi="Aptos"/>
        </w:rPr>
        <w:t>ppendix 2.</w:t>
      </w:r>
    </w:p>
    <w:p w14:paraId="1DCD1CEA" w14:textId="0AFEFE73" w:rsidR="002D4352" w:rsidRPr="0045766C" w:rsidRDefault="002D4352" w:rsidP="00752FD1">
      <w:pPr>
        <w:pStyle w:val="PolicySectionContent"/>
        <w:rPr>
          <w:rFonts w:ascii="Aptos" w:hAnsi="Aptos"/>
          <w:b/>
          <w:bCs/>
          <w:color w:val="5890C3" w:themeColor="accent3"/>
        </w:rPr>
      </w:pPr>
      <w:r w:rsidRPr="0045766C">
        <w:rPr>
          <w:rFonts w:ascii="Aptos" w:hAnsi="Aptos"/>
        </w:rPr>
        <w:t xml:space="preserve">The </w:t>
      </w:r>
      <w:r w:rsidR="00420136" w:rsidRPr="0045766C">
        <w:rPr>
          <w:rFonts w:ascii="Aptos" w:hAnsi="Aptos"/>
        </w:rPr>
        <w:t>Trust</w:t>
      </w:r>
      <w:r w:rsidRPr="0045766C">
        <w:rPr>
          <w:rFonts w:ascii="Aptos" w:hAnsi="Aptos"/>
        </w:rPr>
        <w:t xml:space="preserve">, in conjunction with the </w:t>
      </w:r>
      <w:r w:rsidR="006A2024">
        <w:rPr>
          <w:rFonts w:ascii="Aptos" w:hAnsi="Aptos"/>
        </w:rPr>
        <w:t>C</w:t>
      </w:r>
      <w:r w:rsidR="00AD7E6D">
        <w:rPr>
          <w:rFonts w:ascii="Aptos" w:hAnsi="Aptos"/>
        </w:rPr>
        <w:t>hief Operating Officer (C</w:t>
      </w:r>
      <w:r w:rsidR="006A2024">
        <w:rPr>
          <w:rFonts w:ascii="Aptos" w:hAnsi="Aptos"/>
        </w:rPr>
        <w:t>OO</w:t>
      </w:r>
      <w:r w:rsidR="00AD7E6D">
        <w:rPr>
          <w:rFonts w:ascii="Aptos" w:hAnsi="Aptos"/>
        </w:rPr>
        <w:t>)</w:t>
      </w:r>
      <w:r w:rsidR="006A2024">
        <w:rPr>
          <w:rFonts w:ascii="Aptos" w:hAnsi="Aptos"/>
        </w:rPr>
        <w:t xml:space="preserve"> and Estates and Compliance Manager</w:t>
      </w:r>
      <w:r w:rsidRPr="0045766C">
        <w:rPr>
          <w:rFonts w:ascii="Aptos" w:hAnsi="Aptos"/>
        </w:rPr>
        <w:t>, will:</w:t>
      </w:r>
    </w:p>
    <w:p w14:paraId="60DAF79A" w14:textId="77777777" w:rsidR="002D4352" w:rsidRPr="0045766C" w:rsidRDefault="002D4352" w:rsidP="006B2A7D">
      <w:pPr>
        <w:pStyle w:val="ListParagraph"/>
        <w:numPr>
          <w:ilvl w:val="0"/>
          <w:numId w:val="11"/>
        </w:numPr>
        <w:spacing w:after="200" w:line="276" w:lineRule="auto"/>
        <w:ind w:left="1134" w:hanging="567"/>
        <w:rPr>
          <w:rFonts w:ascii="Aptos" w:hAnsi="Aptos"/>
        </w:rPr>
      </w:pPr>
      <w:r w:rsidRPr="0045766C">
        <w:rPr>
          <w:rFonts w:ascii="Aptos" w:hAnsi="Aptos"/>
        </w:rPr>
        <w:t>Ensure it provides a safe place for all users of the site, including staff, pupils and visitors.</w:t>
      </w:r>
    </w:p>
    <w:p w14:paraId="4B59AA6F" w14:textId="48B2070F" w:rsidR="002D4352" w:rsidRPr="0045766C" w:rsidRDefault="00CC22C8" w:rsidP="006B2A7D">
      <w:pPr>
        <w:pStyle w:val="ListParagraph"/>
        <w:numPr>
          <w:ilvl w:val="0"/>
          <w:numId w:val="11"/>
        </w:numPr>
        <w:spacing w:after="200" w:line="276" w:lineRule="auto"/>
        <w:ind w:left="1134" w:hanging="567"/>
        <w:rPr>
          <w:rFonts w:ascii="Aptos" w:hAnsi="Aptos"/>
        </w:rPr>
      </w:pPr>
      <w:r w:rsidRPr="0045766C">
        <w:rPr>
          <w:rFonts w:ascii="Aptos" w:hAnsi="Aptos"/>
        </w:rPr>
        <w:t>Ensure</w:t>
      </w:r>
      <w:r w:rsidR="002D4352" w:rsidRPr="0045766C">
        <w:rPr>
          <w:rFonts w:ascii="Aptos" w:hAnsi="Aptos"/>
        </w:rPr>
        <w:t xml:space="preserve"> that staff receive training and instruction so that they can perform their duties in a healthy and safe manner.</w:t>
      </w:r>
    </w:p>
    <w:p w14:paraId="195485D7" w14:textId="3F05F9CE" w:rsidR="6BBCF5F0" w:rsidRPr="0045766C" w:rsidRDefault="6BBCF5F0" w:rsidP="006B2A7D">
      <w:pPr>
        <w:pStyle w:val="ListParagraph"/>
        <w:numPr>
          <w:ilvl w:val="0"/>
          <w:numId w:val="11"/>
        </w:numPr>
        <w:spacing w:after="200" w:line="276" w:lineRule="auto"/>
        <w:ind w:left="1134" w:hanging="567"/>
        <w:rPr>
          <w:rFonts w:ascii="Aptos" w:hAnsi="Aptos"/>
        </w:rPr>
      </w:pPr>
      <w:r w:rsidRPr="0045766C">
        <w:rPr>
          <w:rFonts w:ascii="Aptos" w:hAnsi="Aptos"/>
        </w:rPr>
        <w:t>Ensure that health and safety information is provided to all visitors and contractors when arriving at the school site.</w:t>
      </w:r>
    </w:p>
    <w:p w14:paraId="49EC35D9" w14:textId="32611735" w:rsidR="002D4352" w:rsidRPr="0045766C" w:rsidRDefault="002D4352" w:rsidP="006B2A7D">
      <w:pPr>
        <w:pStyle w:val="ListParagraph"/>
        <w:numPr>
          <w:ilvl w:val="0"/>
          <w:numId w:val="11"/>
        </w:numPr>
        <w:spacing w:after="200" w:line="276" w:lineRule="auto"/>
        <w:ind w:left="1134" w:hanging="567"/>
        <w:rPr>
          <w:rFonts w:ascii="Aptos" w:hAnsi="Aptos"/>
        </w:rPr>
      </w:pPr>
      <w:r w:rsidRPr="0045766C">
        <w:rPr>
          <w:rFonts w:ascii="Aptos" w:hAnsi="Aptos"/>
        </w:rPr>
        <w:t>Ensure whole-</w:t>
      </w:r>
      <w:r w:rsidR="00CC22C8" w:rsidRPr="0045766C">
        <w:rPr>
          <w:rFonts w:ascii="Aptos" w:hAnsi="Aptos"/>
        </w:rPr>
        <w:t>organisation</w:t>
      </w:r>
      <w:r w:rsidRPr="0045766C">
        <w:rPr>
          <w:rFonts w:ascii="Aptos" w:hAnsi="Aptos"/>
        </w:rPr>
        <w:t xml:space="preserve"> familiarity with the requirements of the appropriate legislation and codes of practice.</w:t>
      </w:r>
    </w:p>
    <w:p w14:paraId="05DA914A" w14:textId="7FD0F312" w:rsidR="002D4352" w:rsidRPr="0045766C" w:rsidRDefault="002D4352" w:rsidP="006B2A7D">
      <w:pPr>
        <w:pStyle w:val="ListParagraph"/>
        <w:numPr>
          <w:ilvl w:val="0"/>
          <w:numId w:val="11"/>
        </w:numPr>
        <w:spacing w:after="200" w:line="276" w:lineRule="auto"/>
        <w:ind w:left="1134" w:hanging="567"/>
        <w:rPr>
          <w:rFonts w:ascii="Aptos" w:hAnsi="Aptos"/>
        </w:rPr>
      </w:pPr>
      <w:r w:rsidRPr="0045766C">
        <w:rPr>
          <w:rFonts w:ascii="Aptos" w:hAnsi="Aptos"/>
        </w:rPr>
        <w:t xml:space="preserve">Create and monitor a management structure responsible for health and safety </w:t>
      </w:r>
      <w:r w:rsidR="00A4237A" w:rsidRPr="0045766C">
        <w:rPr>
          <w:rFonts w:ascii="Aptos" w:hAnsi="Aptos"/>
        </w:rPr>
        <w:t>across the organisation.</w:t>
      </w:r>
    </w:p>
    <w:p w14:paraId="2D0473FD" w14:textId="77777777" w:rsidR="002D4352" w:rsidRPr="0045766C" w:rsidRDefault="002D4352" w:rsidP="006B2A7D">
      <w:pPr>
        <w:pStyle w:val="ListParagraph"/>
        <w:numPr>
          <w:ilvl w:val="0"/>
          <w:numId w:val="11"/>
        </w:numPr>
        <w:spacing w:after="200" w:line="276" w:lineRule="auto"/>
        <w:ind w:left="1134" w:hanging="567"/>
        <w:rPr>
          <w:rFonts w:ascii="Aptos" w:hAnsi="Aptos"/>
        </w:rPr>
      </w:pPr>
      <w:r w:rsidRPr="0045766C">
        <w:rPr>
          <w:rFonts w:ascii="Aptos" w:hAnsi="Aptos"/>
        </w:rPr>
        <w:t>Ensure there is a detailed and enforceable policy for health and safety, and that the policy is implemented by all.</w:t>
      </w:r>
    </w:p>
    <w:p w14:paraId="1EE27BEA" w14:textId="77777777" w:rsidR="003A15BF" w:rsidRDefault="002D4352" w:rsidP="006B2A7D">
      <w:pPr>
        <w:pStyle w:val="ListParagraph"/>
        <w:numPr>
          <w:ilvl w:val="0"/>
          <w:numId w:val="11"/>
        </w:numPr>
        <w:spacing w:after="200" w:line="276" w:lineRule="auto"/>
        <w:ind w:left="1134" w:hanging="567"/>
        <w:rPr>
          <w:rFonts w:ascii="Aptos" w:hAnsi="Aptos"/>
        </w:rPr>
      </w:pPr>
      <w:r w:rsidRPr="0045766C">
        <w:rPr>
          <w:rFonts w:ascii="Aptos" w:hAnsi="Aptos"/>
        </w:rPr>
        <w:t>Assess the effectiveness of the policy and ensure any necessary changes are made annually.</w:t>
      </w:r>
    </w:p>
    <w:p w14:paraId="71B89307" w14:textId="77777777" w:rsidR="003A15BF" w:rsidRDefault="002D4352" w:rsidP="006B2A7D">
      <w:pPr>
        <w:pStyle w:val="ListParagraph"/>
        <w:numPr>
          <w:ilvl w:val="0"/>
          <w:numId w:val="11"/>
        </w:numPr>
        <w:spacing w:after="200" w:line="276" w:lineRule="auto"/>
        <w:ind w:left="1134" w:hanging="567"/>
        <w:rPr>
          <w:rFonts w:ascii="Aptos" w:hAnsi="Aptos"/>
        </w:rPr>
      </w:pPr>
      <w:r w:rsidRPr="003A15BF">
        <w:rPr>
          <w:rFonts w:ascii="Aptos" w:hAnsi="Aptos"/>
        </w:rPr>
        <w:t>Identify the risks relating to possible accidents and injuries and make reasonable adjustments to prevent them occurring.</w:t>
      </w:r>
    </w:p>
    <w:p w14:paraId="50ED5746" w14:textId="1369368F" w:rsidR="003A15BF" w:rsidRDefault="002D4352" w:rsidP="006B2A7D">
      <w:pPr>
        <w:pStyle w:val="ListParagraph"/>
        <w:numPr>
          <w:ilvl w:val="0"/>
          <w:numId w:val="11"/>
        </w:numPr>
        <w:spacing w:after="200" w:line="276" w:lineRule="auto"/>
        <w:ind w:left="1134" w:hanging="567"/>
        <w:rPr>
          <w:rFonts w:ascii="Aptos" w:hAnsi="Aptos"/>
        </w:rPr>
      </w:pPr>
      <w:r w:rsidRPr="003A15BF">
        <w:rPr>
          <w:rFonts w:ascii="Aptos" w:hAnsi="Aptos"/>
        </w:rPr>
        <w:t xml:space="preserve">Ensure </w:t>
      </w:r>
      <w:r w:rsidR="00387B4F" w:rsidRPr="003A15BF">
        <w:rPr>
          <w:rFonts w:ascii="Aptos" w:hAnsi="Aptos"/>
        </w:rPr>
        <w:t>all</w:t>
      </w:r>
      <w:r w:rsidRPr="003A15BF">
        <w:rPr>
          <w:rFonts w:ascii="Aptos" w:hAnsi="Aptos"/>
        </w:rPr>
        <w:t xml:space="preserve"> school</w:t>
      </w:r>
      <w:r w:rsidR="00387B4F" w:rsidRPr="003A15BF">
        <w:rPr>
          <w:rFonts w:ascii="Aptos" w:hAnsi="Aptos"/>
        </w:rPr>
        <w:t>s and the central office</w:t>
      </w:r>
      <w:r w:rsidRPr="003A15BF">
        <w:rPr>
          <w:rFonts w:ascii="Aptos" w:hAnsi="Aptos"/>
        </w:rPr>
        <w:t xml:space="preserve"> ha</w:t>
      </w:r>
      <w:r w:rsidR="00CC22C8" w:rsidRPr="003A15BF">
        <w:rPr>
          <w:rFonts w:ascii="Aptos" w:hAnsi="Aptos"/>
        </w:rPr>
        <w:t>ve</w:t>
      </w:r>
      <w:r w:rsidRPr="003A15BF">
        <w:rPr>
          <w:rFonts w:ascii="Aptos" w:hAnsi="Aptos"/>
        </w:rPr>
        <w:t xml:space="preserve"> secured safe means of entry and exit for all site users.</w:t>
      </w:r>
    </w:p>
    <w:p w14:paraId="3C39E947" w14:textId="572ABBA5" w:rsidR="003A15BF" w:rsidRDefault="002D4352" w:rsidP="006B2A7D">
      <w:pPr>
        <w:pStyle w:val="ListParagraph"/>
        <w:numPr>
          <w:ilvl w:val="0"/>
          <w:numId w:val="11"/>
        </w:numPr>
        <w:spacing w:after="200" w:line="276" w:lineRule="auto"/>
        <w:ind w:left="1134" w:hanging="567"/>
        <w:rPr>
          <w:rFonts w:ascii="Aptos" w:hAnsi="Aptos"/>
        </w:rPr>
      </w:pPr>
      <w:r w:rsidRPr="003A15BF">
        <w:rPr>
          <w:rFonts w:ascii="Aptos" w:hAnsi="Aptos"/>
        </w:rPr>
        <w:t xml:space="preserve">Ensure </w:t>
      </w:r>
      <w:r w:rsidR="008B190D" w:rsidRPr="003A15BF">
        <w:rPr>
          <w:rFonts w:ascii="Aptos" w:hAnsi="Aptos"/>
        </w:rPr>
        <w:t>all</w:t>
      </w:r>
      <w:r w:rsidRPr="003A15BF">
        <w:rPr>
          <w:rFonts w:ascii="Aptos" w:hAnsi="Aptos"/>
        </w:rPr>
        <w:t xml:space="preserve"> school</w:t>
      </w:r>
      <w:r w:rsidR="008B190D" w:rsidRPr="003A15BF">
        <w:rPr>
          <w:rFonts w:ascii="Aptos" w:hAnsi="Aptos"/>
        </w:rPr>
        <w:t>s and the central office</w:t>
      </w:r>
      <w:r w:rsidRPr="003A15BF">
        <w:rPr>
          <w:rFonts w:ascii="Aptos" w:hAnsi="Aptos"/>
        </w:rPr>
        <w:t xml:space="preserve"> can provide equipment, grounds and systems of work which are safe.</w:t>
      </w:r>
    </w:p>
    <w:p w14:paraId="14B72243" w14:textId="77777777" w:rsidR="003A15BF" w:rsidRDefault="002D4352" w:rsidP="006B2A7D">
      <w:pPr>
        <w:pStyle w:val="ListParagraph"/>
        <w:numPr>
          <w:ilvl w:val="0"/>
          <w:numId w:val="11"/>
        </w:numPr>
        <w:spacing w:after="200" w:line="276" w:lineRule="auto"/>
        <w:ind w:left="1134" w:hanging="567"/>
        <w:rPr>
          <w:rFonts w:ascii="Aptos" w:hAnsi="Aptos"/>
        </w:rPr>
      </w:pPr>
      <w:r w:rsidRPr="003A15BF">
        <w:rPr>
          <w:rFonts w:ascii="Aptos" w:hAnsi="Aptos"/>
        </w:rPr>
        <w:t>Ensure safe arrangements are made for the handling, storage and transportation of any articles and substances.</w:t>
      </w:r>
    </w:p>
    <w:p w14:paraId="50AA132B" w14:textId="77777777" w:rsidR="003A15BF" w:rsidRDefault="002D4352" w:rsidP="006B2A7D">
      <w:pPr>
        <w:pStyle w:val="ListParagraph"/>
        <w:numPr>
          <w:ilvl w:val="0"/>
          <w:numId w:val="11"/>
        </w:numPr>
        <w:spacing w:after="200" w:line="276" w:lineRule="auto"/>
        <w:ind w:left="1134" w:hanging="567"/>
        <w:rPr>
          <w:rFonts w:ascii="Aptos" w:hAnsi="Aptos"/>
        </w:rPr>
      </w:pPr>
      <w:r w:rsidRPr="003A15BF">
        <w:rPr>
          <w:rFonts w:ascii="Aptos" w:hAnsi="Aptos"/>
        </w:rPr>
        <w:t>Ensure staff have safe and healthy working conditions that comply with statutory requirements, codes of practice and guidance.</w:t>
      </w:r>
    </w:p>
    <w:p w14:paraId="27AE469E" w14:textId="5BAD2EA0" w:rsidR="002D4352" w:rsidRPr="003A15BF" w:rsidRDefault="002D4352" w:rsidP="006B2A7D">
      <w:pPr>
        <w:pStyle w:val="ListParagraph"/>
        <w:numPr>
          <w:ilvl w:val="0"/>
          <w:numId w:val="11"/>
        </w:numPr>
        <w:spacing w:after="200" w:line="276" w:lineRule="auto"/>
        <w:ind w:left="1134" w:hanging="567"/>
        <w:rPr>
          <w:rFonts w:ascii="Aptos" w:hAnsi="Aptos"/>
        </w:rPr>
      </w:pPr>
      <w:r w:rsidRPr="003A15BF">
        <w:rPr>
          <w:rFonts w:ascii="Aptos" w:hAnsi="Aptos"/>
        </w:rPr>
        <w:lastRenderedPageBreak/>
        <w:t xml:space="preserve">Where necessary, ensure </w:t>
      </w:r>
      <w:r w:rsidR="008B190D" w:rsidRPr="003A15BF">
        <w:rPr>
          <w:rFonts w:ascii="Aptos" w:hAnsi="Aptos"/>
        </w:rPr>
        <w:t xml:space="preserve">each </w:t>
      </w:r>
      <w:r w:rsidRPr="003A15BF">
        <w:rPr>
          <w:rFonts w:ascii="Aptos" w:hAnsi="Aptos"/>
        </w:rPr>
        <w:t>school</w:t>
      </w:r>
      <w:r w:rsidR="008B190D" w:rsidRPr="003A15BF">
        <w:rPr>
          <w:rFonts w:ascii="Aptos" w:hAnsi="Aptos"/>
        </w:rPr>
        <w:t xml:space="preserve"> and the central office</w:t>
      </w:r>
      <w:r w:rsidRPr="003A15BF">
        <w:rPr>
          <w:rFonts w:ascii="Aptos" w:hAnsi="Aptos"/>
        </w:rPr>
        <w:t xml:space="preserve"> can provide protective equipment and clothing, along with any necessary guidance and instruction for safe use.</w:t>
      </w:r>
    </w:p>
    <w:p w14:paraId="148DB502" w14:textId="63A1D428" w:rsidR="002D4352" w:rsidRPr="0045766C" w:rsidRDefault="00186FF8" w:rsidP="00752FD1">
      <w:pPr>
        <w:pStyle w:val="PolicySectionContent"/>
        <w:rPr>
          <w:rFonts w:ascii="Aptos" w:hAnsi="Aptos"/>
        </w:rPr>
      </w:pPr>
      <w:r w:rsidRPr="0045766C">
        <w:rPr>
          <w:rFonts w:ascii="Aptos" w:hAnsi="Aptos"/>
        </w:rPr>
        <w:t>For schools t</w:t>
      </w:r>
      <w:r w:rsidR="002D4352" w:rsidRPr="0045766C">
        <w:rPr>
          <w:rFonts w:ascii="Aptos" w:hAnsi="Aptos"/>
        </w:rPr>
        <w:t xml:space="preserve">he headteacher will: </w:t>
      </w:r>
    </w:p>
    <w:p w14:paraId="1B65DA4E" w14:textId="77777777" w:rsidR="002D4352" w:rsidRPr="0045766C" w:rsidRDefault="002D4352" w:rsidP="006B2A7D">
      <w:pPr>
        <w:pStyle w:val="ListParagraph"/>
        <w:numPr>
          <w:ilvl w:val="0"/>
          <w:numId w:val="12"/>
        </w:numPr>
        <w:spacing w:after="200" w:line="276" w:lineRule="auto"/>
        <w:ind w:left="1134" w:hanging="567"/>
        <w:rPr>
          <w:rFonts w:ascii="Aptos" w:hAnsi="Aptos"/>
        </w:rPr>
      </w:pPr>
      <w:r w:rsidRPr="0045766C">
        <w:rPr>
          <w:rFonts w:ascii="Aptos" w:hAnsi="Aptos"/>
        </w:rPr>
        <w:t>Have overall responsibility for the day-to-day development and implementation of safe working practices and conditions for all staff, pupils and visitors.</w:t>
      </w:r>
    </w:p>
    <w:p w14:paraId="3342EDF9" w14:textId="5EDEFAC6" w:rsidR="61BBFCD6" w:rsidRPr="0045766C" w:rsidRDefault="61BBFCD6" w:rsidP="006B2A7D">
      <w:pPr>
        <w:pStyle w:val="ListParagraph"/>
        <w:numPr>
          <w:ilvl w:val="0"/>
          <w:numId w:val="12"/>
        </w:numPr>
        <w:spacing w:after="200" w:line="276" w:lineRule="auto"/>
        <w:ind w:left="1134" w:hanging="567"/>
        <w:rPr>
          <w:rFonts w:ascii="Aptos" w:hAnsi="Aptos"/>
          <w:color w:val="000000" w:themeColor="accent6"/>
        </w:rPr>
      </w:pPr>
      <w:r w:rsidRPr="0045766C">
        <w:rPr>
          <w:rFonts w:ascii="Aptos" w:hAnsi="Aptos"/>
          <w:color w:val="000000" w:themeColor="accent6"/>
        </w:rPr>
        <w:t>Ensure that all staff, pupils and visitors are applying health and safety regulations and adhering to any rules, routines and procedures in place.</w:t>
      </w:r>
    </w:p>
    <w:p w14:paraId="2D74AE3D" w14:textId="77777777" w:rsidR="002D4352" w:rsidRPr="0045766C" w:rsidRDefault="002D4352" w:rsidP="006B2A7D">
      <w:pPr>
        <w:pStyle w:val="ListParagraph"/>
        <w:numPr>
          <w:ilvl w:val="0"/>
          <w:numId w:val="12"/>
        </w:numPr>
        <w:spacing w:after="200" w:line="276" w:lineRule="auto"/>
        <w:ind w:left="1134" w:hanging="567"/>
        <w:rPr>
          <w:rFonts w:ascii="Aptos" w:hAnsi="Aptos"/>
        </w:rPr>
      </w:pPr>
      <w:r w:rsidRPr="0045766C">
        <w:rPr>
          <w:rFonts w:ascii="Aptos" w:hAnsi="Aptos"/>
        </w:rPr>
        <w:t xml:space="preserve">Set the direction for effective health and safety management. </w:t>
      </w:r>
    </w:p>
    <w:p w14:paraId="704D3412" w14:textId="77777777" w:rsidR="002D4352" w:rsidRPr="0045766C" w:rsidRDefault="002D4352" w:rsidP="006B2A7D">
      <w:pPr>
        <w:pStyle w:val="ListParagraph"/>
        <w:numPr>
          <w:ilvl w:val="0"/>
          <w:numId w:val="12"/>
        </w:numPr>
        <w:spacing w:after="200" w:line="276" w:lineRule="auto"/>
        <w:ind w:left="1134" w:hanging="567"/>
        <w:rPr>
          <w:rFonts w:ascii="Aptos" w:hAnsi="Aptos"/>
        </w:rPr>
      </w:pPr>
      <w:r w:rsidRPr="0045766C">
        <w:rPr>
          <w:rFonts w:ascii="Aptos" w:hAnsi="Aptos"/>
        </w:rPr>
        <w:t xml:space="preserve">Introduce management systems and practices that ensure risks are dealt with sensibly, responsibly and proportionately. </w:t>
      </w:r>
    </w:p>
    <w:p w14:paraId="3C1CCAD7" w14:textId="3290A114" w:rsidR="002D4352" w:rsidRPr="0045766C" w:rsidRDefault="002D4352" w:rsidP="006B2A7D">
      <w:pPr>
        <w:pStyle w:val="ListParagraph"/>
        <w:numPr>
          <w:ilvl w:val="0"/>
          <w:numId w:val="12"/>
        </w:numPr>
        <w:spacing w:after="200" w:line="276" w:lineRule="auto"/>
        <w:ind w:left="1134" w:hanging="567"/>
        <w:rPr>
          <w:rFonts w:ascii="Aptos" w:hAnsi="Aptos"/>
        </w:rPr>
      </w:pPr>
      <w:r w:rsidRPr="0045766C">
        <w:rPr>
          <w:rFonts w:ascii="Aptos" w:hAnsi="Aptos"/>
        </w:rPr>
        <w:t>Take all reasonably practicable steps to ensure this policy is implemented</w:t>
      </w:r>
      <w:r w:rsidR="00186FF8" w:rsidRPr="0045766C">
        <w:rPr>
          <w:rFonts w:ascii="Aptos" w:hAnsi="Aptos"/>
        </w:rPr>
        <w:t>.</w:t>
      </w:r>
    </w:p>
    <w:p w14:paraId="48E2CCBC" w14:textId="7ACD8E57" w:rsidR="32B08C26" w:rsidRPr="0045766C" w:rsidRDefault="32B08C26" w:rsidP="006B2A7D">
      <w:pPr>
        <w:pStyle w:val="ListParagraph"/>
        <w:numPr>
          <w:ilvl w:val="0"/>
          <w:numId w:val="12"/>
        </w:numPr>
        <w:spacing w:after="200" w:line="276" w:lineRule="auto"/>
        <w:ind w:left="1134" w:hanging="567"/>
        <w:rPr>
          <w:rFonts w:ascii="Aptos" w:hAnsi="Aptos"/>
        </w:rPr>
      </w:pPr>
      <w:r w:rsidRPr="0045766C">
        <w:rPr>
          <w:rFonts w:ascii="Aptos" w:hAnsi="Aptos"/>
        </w:rPr>
        <w:t xml:space="preserve">Ensure that health and safety information is provided to all visitors and contractors when arriving at the school site. </w:t>
      </w:r>
    </w:p>
    <w:p w14:paraId="38D6E0E9" w14:textId="77777777" w:rsidR="00465175" w:rsidRPr="0045766C" w:rsidRDefault="00465175" w:rsidP="006B2A7D">
      <w:pPr>
        <w:pStyle w:val="ListParagraph"/>
        <w:numPr>
          <w:ilvl w:val="0"/>
          <w:numId w:val="12"/>
        </w:numPr>
        <w:spacing w:after="200" w:line="276" w:lineRule="auto"/>
        <w:ind w:left="1134" w:hanging="567"/>
        <w:rPr>
          <w:rFonts w:ascii="Aptos" w:hAnsi="Aptos"/>
        </w:rPr>
      </w:pPr>
      <w:r w:rsidRPr="0045766C">
        <w:rPr>
          <w:rFonts w:ascii="Aptos" w:hAnsi="Aptos"/>
        </w:rPr>
        <w:t xml:space="preserve">Be responsible for investigating accidents and incidents, to understand causes and amend risk assessments as required. </w:t>
      </w:r>
    </w:p>
    <w:p w14:paraId="267F1E44" w14:textId="49E44A8A" w:rsidR="00465175" w:rsidRPr="0045766C" w:rsidRDefault="00465175" w:rsidP="006B2A7D">
      <w:pPr>
        <w:pStyle w:val="ListParagraph"/>
        <w:numPr>
          <w:ilvl w:val="0"/>
          <w:numId w:val="12"/>
        </w:numPr>
        <w:spacing w:after="200" w:line="276" w:lineRule="auto"/>
        <w:ind w:left="1134" w:hanging="567"/>
        <w:rPr>
          <w:rFonts w:ascii="Aptos" w:hAnsi="Aptos"/>
        </w:rPr>
      </w:pPr>
      <w:r w:rsidRPr="0045766C">
        <w:rPr>
          <w:rFonts w:ascii="Aptos" w:hAnsi="Aptos"/>
        </w:rPr>
        <w:t xml:space="preserve">Be the designated contact with the </w:t>
      </w:r>
      <w:r w:rsidR="001E44CA">
        <w:rPr>
          <w:rFonts w:ascii="Aptos" w:hAnsi="Aptos"/>
        </w:rPr>
        <w:t>Estates and Compliance Manager</w:t>
      </w:r>
      <w:r w:rsidR="001E44CA" w:rsidRPr="0045766C">
        <w:rPr>
          <w:rFonts w:ascii="Aptos" w:hAnsi="Aptos"/>
        </w:rPr>
        <w:t xml:space="preserve"> </w:t>
      </w:r>
      <w:r w:rsidR="00CC22C8" w:rsidRPr="0045766C">
        <w:rPr>
          <w:rFonts w:ascii="Aptos" w:hAnsi="Aptos"/>
        </w:rPr>
        <w:t>for all matters relating to health and safety.</w:t>
      </w:r>
    </w:p>
    <w:p w14:paraId="75B8E573" w14:textId="77777777" w:rsidR="00465175" w:rsidRPr="0045766C" w:rsidRDefault="00465175" w:rsidP="006B2A7D">
      <w:pPr>
        <w:pStyle w:val="ListParagraph"/>
        <w:numPr>
          <w:ilvl w:val="0"/>
          <w:numId w:val="12"/>
        </w:numPr>
        <w:spacing w:after="200" w:line="276" w:lineRule="auto"/>
        <w:ind w:left="1134" w:hanging="567"/>
        <w:rPr>
          <w:rFonts w:ascii="Aptos" w:hAnsi="Aptos"/>
        </w:rPr>
      </w:pPr>
      <w:r w:rsidRPr="0045766C">
        <w:rPr>
          <w:rFonts w:ascii="Aptos" w:hAnsi="Aptos"/>
        </w:rPr>
        <w:t xml:space="preserve">Support staff with any queries or concerns regarding health and safety. </w:t>
      </w:r>
    </w:p>
    <w:p w14:paraId="6824591E" w14:textId="75A87BC1" w:rsidR="00465175" w:rsidRPr="0045766C" w:rsidRDefault="00465175" w:rsidP="006B2A7D">
      <w:pPr>
        <w:pStyle w:val="ListParagraph"/>
        <w:numPr>
          <w:ilvl w:val="0"/>
          <w:numId w:val="12"/>
        </w:numPr>
        <w:spacing w:after="200" w:line="276" w:lineRule="auto"/>
        <w:ind w:left="1134" w:hanging="567"/>
        <w:rPr>
          <w:rFonts w:ascii="Aptos" w:hAnsi="Aptos"/>
        </w:rPr>
      </w:pPr>
      <w:r w:rsidRPr="0045766C">
        <w:rPr>
          <w:rFonts w:ascii="Aptos" w:hAnsi="Aptos"/>
        </w:rPr>
        <w:t xml:space="preserve">Identify hazards by conducting risk assessments. </w:t>
      </w:r>
    </w:p>
    <w:p w14:paraId="3075DFA4" w14:textId="69B93AC4" w:rsidR="006C4A3C" w:rsidRPr="0045766C" w:rsidRDefault="006C4A3C" w:rsidP="00752FD1">
      <w:pPr>
        <w:pStyle w:val="PolicySectionContent"/>
        <w:rPr>
          <w:rFonts w:ascii="Aptos" w:hAnsi="Aptos" w:cs="Arial"/>
          <w:b/>
          <w:bCs/>
          <w:color w:val="5890C3" w:themeColor="accent3"/>
        </w:rPr>
      </w:pPr>
      <w:r w:rsidRPr="0045766C">
        <w:rPr>
          <w:rFonts w:ascii="Aptos" w:hAnsi="Aptos"/>
        </w:rPr>
        <w:t xml:space="preserve">The </w:t>
      </w:r>
      <w:r w:rsidRPr="0045766C">
        <w:rPr>
          <w:rFonts w:ascii="Aptos" w:hAnsi="Aptos"/>
          <w:color w:val="000000" w:themeColor="text1"/>
        </w:rPr>
        <w:t>L</w:t>
      </w:r>
      <w:r w:rsidR="00CC22C8" w:rsidRPr="0045766C">
        <w:rPr>
          <w:rFonts w:ascii="Aptos" w:hAnsi="Aptos"/>
          <w:color w:val="000000" w:themeColor="text1"/>
        </w:rPr>
        <w:t xml:space="preserve">ocal </w:t>
      </w:r>
      <w:r w:rsidRPr="0045766C">
        <w:rPr>
          <w:rFonts w:ascii="Aptos" w:hAnsi="Aptos"/>
          <w:color w:val="000000" w:themeColor="text1"/>
        </w:rPr>
        <w:t>G</w:t>
      </w:r>
      <w:r w:rsidR="00CC22C8" w:rsidRPr="0045766C">
        <w:rPr>
          <w:rFonts w:ascii="Aptos" w:hAnsi="Aptos"/>
          <w:color w:val="000000" w:themeColor="text1"/>
        </w:rPr>
        <w:t xml:space="preserve">overning </w:t>
      </w:r>
      <w:r w:rsidRPr="0045766C">
        <w:rPr>
          <w:rFonts w:ascii="Aptos" w:hAnsi="Aptos"/>
          <w:color w:val="000000" w:themeColor="text1"/>
        </w:rPr>
        <w:t>B</w:t>
      </w:r>
      <w:r w:rsidR="00CC22C8" w:rsidRPr="0045766C">
        <w:rPr>
          <w:rFonts w:ascii="Aptos" w:hAnsi="Aptos"/>
          <w:color w:val="000000" w:themeColor="text1"/>
        </w:rPr>
        <w:t>oard</w:t>
      </w:r>
      <w:r w:rsidRPr="0045766C">
        <w:rPr>
          <w:rFonts w:ascii="Aptos" w:hAnsi="Aptos"/>
          <w:color w:val="000000" w:themeColor="text1"/>
        </w:rPr>
        <w:t xml:space="preserve"> </w:t>
      </w:r>
      <w:r w:rsidRPr="0045766C">
        <w:rPr>
          <w:rFonts w:ascii="Aptos" w:hAnsi="Aptos"/>
        </w:rPr>
        <w:t>will:</w:t>
      </w:r>
    </w:p>
    <w:p w14:paraId="24045A2B" w14:textId="1F17ECB9" w:rsidR="006C4A3C" w:rsidRPr="0045766C" w:rsidRDefault="00871FD2" w:rsidP="006B2A7D">
      <w:pPr>
        <w:pStyle w:val="ListParagraph"/>
        <w:numPr>
          <w:ilvl w:val="0"/>
          <w:numId w:val="13"/>
        </w:numPr>
        <w:spacing w:after="200" w:line="276" w:lineRule="auto"/>
        <w:ind w:left="1134" w:hanging="567"/>
        <w:rPr>
          <w:rFonts w:ascii="Aptos" w:hAnsi="Aptos"/>
        </w:rPr>
      </w:pPr>
      <w:r w:rsidRPr="0045766C">
        <w:rPr>
          <w:rFonts w:ascii="Aptos" w:hAnsi="Aptos"/>
        </w:rPr>
        <w:t>Monitor the implementation of the</w:t>
      </w:r>
      <w:r w:rsidR="00657E3C" w:rsidRPr="0045766C">
        <w:rPr>
          <w:rFonts w:ascii="Aptos" w:hAnsi="Aptos"/>
        </w:rPr>
        <w:t xml:space="preserve"> Trust Health and Safety policy</w:t>
      </w:r>
      <w:r w:rsidR="003A15BF">
        <w:rPr>
          <w:rFonts w:ascii="Aptos" w:hAnsi="Aptos"/>
        </w:rPr>
        <w:t xml:space="preserve"> at a local level</w:t>
      </w:r>
      <w:r w:rsidR="00657E3C" w:rsidRPr="0045766C">
        <w:rPr>
          <w:rFonts w:ascii="Aptos" w:hAnsi="Aptos"/>
        </w:rPr>
        <w:t>.</w:t>
      </w:r>
    </w:p>
    <w:p w14:paraId="7C0CBBEE" w14:textId="56B1EE77" w:rsidR="002D4352" w:rsidRPr="0045766C" w:rsidRDefault="002D4352" w:rsidP="00752FD1">
      <w:pPr>
        <w:pStyle w:val="PolicySectionContent"/>
        <w:rPr>
          <w:rFonts w:ascii="Aptos" w:hAnsi="Aptos"/>
        </w:rPr>
      </w:pPr>
      <w:r w:rsidRPr="0045766C">
        <w:rPr>
          <w:rFonts w:ascii="Aptos" w:hAnsi="Aptos"/>
        </w:rPr>
        <w:t>All members of staff</w:t>
      </w:r>
      <w:r w:rsidR="00121E28" w:rsidRPr="0045766C">
        <w:rPr>
          <w:rFonts w:ascii="Aptos" w:hAnsi="Aptos"/>
        </w:rPr>
        <w:t xml:space="preserve"> in schools and th</w:t>
      </w:r>
      <w:r w:rsidR="00CC22C8" w:rsidRPr="0045766C">
        <w:rPr>
          <w:rFonts w:ascii="Aptos" w:hAnsi="Aptos"/>
        </w:rPr>
        <w:t>ose employed in the</w:t>
      </w:r>
      <w:r w:rsidR="00121E28" w:rsidRPr="0045766C">
        <w:rPr>
          <w:rFonts w:ascii="Aptos" w:hAnsi="Aptos"/>
        </w:rPr>
        <w:t xml:space="preserve"> central team</w:t>
      </w:r>
      <w:r w:rsidRPr="0045766C">
        <w:rPr>
          <w:rFonts w:ascii="Aptos" w:hAnsi="Aptos"/>
        </w:rPr>
        <w:t xml:space="preserve"> will: </w:t>
      </w:r>
    </w:p>
    <w:p w14:paraId="0F92A595" w14:textId="77777777" w:rsidR="002D4352" w:rsidRPr="0045766C" w:rsidRDefault="002D4352" w:rsidP="006B2A7D">
      <w:pPr>
        <w:pStyle w:val="ListParagraph"/>
        <w:numPr>
          <w:ilvl w:val="0"/>
          <w:numId w:val="14"/>
        </w:numPr>
        <w:spacing w:after="200" w:line="276" w:lineRule="auto"/>
        <w:ind w:left="1134" w:hanging="567"/>
        <w:rPr>
          <w:rFonts w:ascii="Aptos" w:hAnsi="Aptos"/>
          <w:color w:val="000000" w:themeColor="text1"/>
        </w:rPr>
      </w:pPr>
      <w:r w:rsidRPr="0045766C">
        <w:rPr>
          <w:rFonts w:ascii="Aptos" w:hAnsi="Aptos"/>
          <w:color w:val="000000" w:themeColor="text1"/>
        </w:rPr>
        <w:t>Take reasonable care of their own health and safety, and that of others who may be affected by what they do at work.</w:t>
      </w:r>
    </w:p>
    <w:p w14:paraId="07E6EC05" w14:textId="77777777" w:rsidR="002D4352" w:rsidRPr="0045766C" w:rsidRDefault="002D4352" w:rsidP="006B2A7D">
      <w:pPr>
        <w:pStyle w:val="ListParagraph"/>
        <w:numPr>
          <w:ilvl w:val="0"/>
          <w:numId w:val="14"/>
        </w:numPr>
        <w:spacing w:after="200" w:line="276" w:lineRule="auto"/>
        <w:ind w:left="1134" w:hanging="567"/>
        <w:rPr>
          <w:rFonts w:ascii="Aptos" w:hAnsi="Aptos"/>
          <w:color w:val="000000" w:themeColor="text1"/>
        </w:rPr>
      </w:pPr>
      <w:r w:rsidRPr="0045766C">
        <w:rPr>
          <w:rFonts w:ascii="Aptos" w:hAnsi="Aptos"/>
          <w:color w:val="000000" w:themeColor="text1"/>
        </w:rPr>
        <w:t>Cooperate with their employers on health and safety matters.</w:t>
      </w:r>
    </w:p>
    <w:p w14:paraId="40F939B5" w14:textId="77777777" w:rsidR="002D4352" w:rsidRPr="0045766C" w:rsidRDefault="002D4352" w:rsidP="006B2A7D">
      <w:pPr>
        <w:pStyle w:val="ListParagraph"/>
        <w:numPr>
          <w:ilvl w:val="0"/>
          <w:numId w:val="14"/>
        </w:numPr>
        <w:spacing w:after="200" w:line="276" w:lineRule="auto"/>
        <w:ind w:left="1134" w:hanging="567"/>
        <w:rPr>
          <w:rFonts w:ascii="Aptos" w:hAnsi="Aptos"/>
          <w:color w:val="000000" w:themeColor="text1"/>
        </w:rPr>
      </w:pPr>
      <w:r w:rsidRPr="0045766C">
        <w:rPr>
          <w:rFonts w:ascii="Aptos" w:hAnsi="Aptos"/>
          <w:color w:val="000000" w:themeColor="text1"/>
        </w:rPr>
        <w:t>Carry out their work in accordance with training and instructions.</w:t>
      </w:r>
    </w:p>
    <w:p w14:paraId="3427AFF1" w14:textId="77777777" w:rsidR="003A15BF" w:rsidRDefault="002D4352" w:rsidP="006B2A7D">
      <w:pPr>
        <w:pStyle w:val="ListParagraph"/>
        <w:numPr>
          <w:ilvl w:val="0"/>
          <w:numId w:val="14"/>
        </w:numPr>
        <w:spacing w:after="200" w:line="276" w:lineRule="auto"/>
        <w:ind w:left="1134" w:hanging="567"/>
        <w:rPr>
          <w:rFonts w:ascii="Aptos" w:hAnsi="Aptos"/>
          <w:color w:val="000000" w:themeColor="text1"/>
        </w:rPr>
      </w:pPr>
      <w:r w:rsidRPr="0045766C">
        <w:rPr>
          <w:rFonts w:ascii="Aptos" w:hAnsi="Aptos"/>
          <w:color w:val="000000" w:themeColor="text1"/>
        </w:rPr>
        <w:t xml:space="preserve">Inform the employer of any work situation representing a serious and immediate danger, so that remedial action can be taken. </w:t>
      </w:r>
    </w:p>
    <w:p w14:paraId="71958C8F" w14:textId="77777777" w:rsidR="003A15BF" w:rsidRDefault="002D4352" w:rsidP="006B2A7D">
      <w:pPr>
        <w:pStyle w:val="ListParagraph"/>
        <w:numPr>
          <w:ilvl w:val="0"/>
          <w:numId w:val="14"/>
        </w:numPr>
        <w:spacing w:after="200" w:line="276" w:lineRule="auto"/>
        <w:ind w:left="1134" w:hanging="567"/>
        <w:rPr>
          <w:rFonts w:ascii="Aptos" w:hAnsi="Aptos"/>
          <w:color w:val="000000" w:themeColor="text1"/>
        </w:rPr>
      </w:pPr>
      <w:r w:rsidRPr="003A15BF">
        <w:rPr>
          <w:rFonts w:ascii="Aptos" w:hAnsi="Aptos"/>
          <w:color w:val="000000" w:themeColor="text1"/>
        </w:rPr>
        <w:t>Familiarise themselves with the Health and Safety Policy and aspects of their work related to health and safety.</w:t>
      </w:r>
    </w:p>
    <w:p w14:paraId="113E4C41" w14:textId="77777777" w:rsidR="003A15BF" w:rsidRDefault="002D4352" w:rsidP="006B2A7D">
      <w:pPr>
        <w:pStyle w:val="ListParagraph"/>
        <w:numPr>
          <w:ilvl w:val="0"/>
          <w:numId w:val="14"/>
        </w:numPr>
        <w:spacing w:after="200" w:line="276" w:lineRule="auto"/>
        <w:ind w:left="1134" w:hanging="567"/>
        <w:rPr>
          <w:rFonts w:ascii="Aptos" w:hAnsi="Aptos"/>
          <w:color w:val="000000" w:themeColor="text1"/>
        </w:rPr>
      </w:pPr>
      <w:r w:rsidRPr="003A15BF">
        <w:rPr>
          <w:rFonts w:ascii="Aptos" w:hAnsi="Aptos"/>
          <w:color w:val="000000" w:themeColor="text1"/>
        </w:rPr>
        <w:t>Avoid any conduct which puts themselves or others at risk.</w:t>
      </w:r>
    </w:p>
    <w:p w14:paraId="1E00084C" w14:textId="1FF7B30D" w:rsidR="002D4352" w:rsidRPr="003A15BF" w:rsidRDefault="002D4352" w:rsidP="006B2A7D">
      <w:pPr>
        <w:pStyle w:val="ListParagraph"/>
        <w:numPr>
          <w:ilvl w:val="0"/>
          <w:numId w:val="14"/>
        </w:numPr>
        <w:spacing w:after="200" w:line="276" w:lineRule="auto"/>
        <w:ind w:left="1134" w:hanging="567"/>
        <w:rPr>
          <w:rFonts w:ascii="Aptos" w:hAnsi="Aptos"/>
          <w:color w:val="000000" w:themeColor="text1"/>
        </w:rPr>
      </w:pPr>
      <w:r w:rsidRPr="003A15BF">
        <w:rPr>
          <w:rFonts w:ascii="Aptos" w:hAnsi="Aptos"/>
          <w:color w:val="000000" w:themeColor="accent6"/>
        </w:rPr>
        <w:t xml:space="preserve">Be familiar with all requirements laid down by the </w:t>
      </w:r>
      <w:r w:rsidR="00CC22C8" w:rsidRPr="003A15BF">
        <w:rPr>
          <w:rFonts w:ascii="Aptos" w:hAnsi="Aptos"/>
          <w:color w:val="000000" w:themeColor="accent6"/>
        </w:rPr>
        <w:t>Trust B</w:t>
      </w:r>
      <w:r w:rsidRPr="003A15BF">
        <w:rPr>
          <w:rFonts w:ascii="Aptos" w:hAnsi="Aptos"/>
          <w:color w:val="000000" w:themeColor="accent6"/>
        </w:rPr>
        <w:t>oard.</w:t>
      </w:r>
    </w:p>
    <w:p w14:paraId="131755EF" w14:textId="0BE836F5"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lastRenderedPageBreak/>
        <w:t>Ensure all machinery and equipment is in good working order and safe to use</w:t>
      </w:r>
      <w:r w:rsidR="00CC22C8" w:rsidRPr="0045766C">
        <w:rPr>
          <w:rFonts w:ascii="Aptos" w:hAnsi="Aptos"/>
          <w:color w:val="000000" w:themeColor="text1"/>
        </w:rPr>
        <w:t xml:space="preserve"> prior to use</w:t>
      </w:r>
      <w:r w:rsidRPr="0045766C">
        <w:rPr>
          <w:rFonts w:ascii="Aptos" w:hAnsi="Aptos"/>
          <w:color w:val="000000" w:themeColor="text1"/>
        </w:rPr>
        <w:t>, including adequate guards, and ensure such equipment is not used improperly.</w:t>
      </w:r>
    </w:p>
    <w:p w14:paraId="01486814" w14:textId="77777777"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t>Use the correct equipment and tools for the job and any protective clothing supplied.</w:t>
      </w:r>
    </w:p>
    <w:p w14:paraId="51CD7EDD" w14:textId="77777777"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t>Ensure any toxic, hazardous or flammable substances are used correctly, and stored and labelled as appropriate.</w:t>
      </w:r>
    </w:p>
    <w:p w14:paraId="5388B595" w14:textId="4162839C"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t xml:space="preserve">Report any defects in equipment or facilities to the </w:t>
      </w:r>
      <w:r w:rsidR="00CC22C8" w:rsidRPr="0045766C">
        <w:rPr>
          <w:rFonts w:ascii="Aptos" w:hAnsi="Aptos"/>
          <w:color w:val="000000" w:themeColor="text1"/>
        </w:rPr>
        <w:t xml:space="preserve">headteacher, or in the central team the </w:t>
      </w:r>
      <w:r w:rsidR="001E44CA">
        <w:rPr>
          <w:rFonts w:ascii="Aptos" w:hAnsi="Aptos"/>
        </w:rPr>
        <w:t xml:space="preserve">Estates and Compliance </w:t>
      </w:r>
      <w:proofErr w:type="gramStart"/>
      <w:r w:rsidR="001E44CA">
        <w:rPr>
          <w:rFonts w:ascii="Aptos" w:hAnsi="Aptos"/>
        </w:rPr>
        <w:t>Manager.</w:t>
      </w:r>
      <w:r w:rsidRPr="0045766C">
        <w:rPr>
          <w:rFonts w:ascii="Aptos" w:hAnsi="Aptos"/>
          <w:color w:val="000000" w:themeColor="text1"/>
        </w:rPr>
        <w:t>.</w:t>
      </w:r>
      <w:proofErr w:type="gramEnd"/>
    </w:p>
    <w:p w14:paraId="3EAAFD81" w14:textId="77777777"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t>Take an interest in health and safety matters and suggest any changes that they feel are appropriate.</w:t>
      </w:r>
    </w:p>
    <w:p w14:paraId="40CC18AD" w14:textId="669A2AB9"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t xml:space="preserve">Make suggestions as to how the </w:t>
      </w:r>
      <w:r w:rsidR="00CC22C8" w:rsidRPr="0045766C">
        <w:rPr>
          <w:rFonts w:ascii="Aptos" w:hAnsi="Aptos"/>
          <w:color w:val="000000" w:themeColor="text1"/>
        </w:rPr>
        <w:t>organisation</w:t>
      </w:r>
      <w:r w:rsidRPr="0045766C">
        <w:rPr>
          <w:rFonts w:ascii="Aptos" w:hAnsi="Aptos"/>
          <w:color w:val="000000" w:themeColor="text1"/>
        </w:rPr>
        <w:t xml:space="preserve"> can reduce the risk of injuries, illnesses and accidents.</w:t>
      </w:r>
    </w:p>
    <w:p w14:paraId="70DB8461" w14:textId="77777777"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t>Exercise good standards of housekeeping and cleanliness.</w:t>
      </w:r>
    </w:p>
    <w:p w14:paraId="30726DC8" w14:textId="77777777" w:rsidR="002D4352" w:rsidRPr="0045766C" w:rsidRDefault="002D4352" w:rsidP="006B2A7D">
      <w:pPr>
        <w:pStyle w:val="ListParagraph"/>
        <w:numPr>
          <w:ilvl w:val="0"/>
          <w:numId w:val="15"/>
        </w:numPr>
        <w:spacing w:after="200" w:line="276" w:lineRule="auto"/>
        <w:ind w:left="1134" w:hanging="567"/>
        <w:rPr>
          <w:rFonts w:ascii="Aptos" w:hAnsi="Aptos"/>
          <w:color w:val="000000" w:themeColor="text1"/>
        </w:rPr>
      </w:pPr>
      <w:r w:rsidRPr="0045766C">
        <w:rPr>
          <w:rFonts w:ascii="Aptos" w:hAnsi="Aptos"/>
          <w:color w:val="000000" w:themeColor="text1"/>
        </w:rPr>
        <w:t>Adhere to their common law duty to act as a prudent parent would when in charge of pupils.</w:t>
      </w:r>
    </w:p>
    <w:p w14:paraId="30EA64E7" w14:textId="20D5FE30" w:rsidR="002D4352" w:rsidRPr="0045766C" w:rsidRDefault="002D4352" w:rsidP="00752FD1">
      <w:pPr>
        <w:pStyle w:val="PolicySectionContent"/>
        <w:rPr>
          <w:rFonts w:ascii="Aptos" w:hAnsi="Aptos"/>
        </w:rPr>
      </w:pPr>
      <w:r w:rsidRPr="0045766C">
        <w:rPr>
          <w:rFonts w:ascii="Aptos" w:hAnsi="Aptos"/>
        </w:rPr>
        <w:t>Pupils will:</w:t>
      </w:r>
    </w:p>
    <w:p w14:paraId="2B2DC431" w14:textId="77777777" w:rsidR="002D4352" w:rsidRPr="0045766C" w:rsidRDefault="002D4352" w:rsidP="006B2A7D">
      <w:pPr>
        <w:pStyle w:val="ListParagraph"/>
        <w:numPr>
          <w:ilvl w:val="0"/>
          <w:numId w:val="16"/>
        </w:numPr>
        <w:spacing w:after="200" w:line="276" w:lineRule="auto"/>
        <w:ind w:left="1134" w:hanging="567"/>
        <w:rPr>
          <w:rFonts w:ascii="Aptos" w:hAnsi="Aptos"/>
        </w:rPr>
      </w:pPr>
      <w:r w:rsidRPr="0045766C">
        <w:rPr>
          <w:rFonts w:ascii="Aptos" w:hAnsi="Aptos"/>
        </w:rPr>
        <w:t>Exercise personal responsibility for the health and safety of themselves and others.</w:t>
      </w:r>
    </w:p>
    <w:p w14:paraId="15CC5037" w14:textId="77777777" w:rsidR="002D4352" w:rsidRPr="0045766C" w:rsidRDefault="002D4352" w:rsidP="006B2A7D">
      <w:pPr>
        <w:pStyle w:val="ListParagraph"/>
        <w:numPr>
          <w:ilvl w:val="0"/>
          <w:numId w:val="16"/>
        </w:numPr>
        <w:spacing w:after="200" w:line="276" w:lineRule="auto"/>
        <w:ind w:left="1134" w:hanging="567"/>
        <w:rPr>
          <w:rFonts w:ascii="Aptos" w:hAnsi="Aptos"/>
        </w:rPr>
      </w:pPr>
      <w:r w:rsidRPr="0045766C">
        <w:rPr>
          <w:rFonts w:ascii="Aptos" w:hAnsi="Aptos"/>
        </w:rPr>
        <w:t>Dress in a manner that is consistent with safety and hygiene standards.</w:t>
      </w:r>
    </w:p>
    <w:p w14:paraId="5A2DFB3C" w14:textId="77777777" w:rsidR="002D4352" w:rsidRPr="0045766C" w:rsidRDefault="002D4352" w:rsidP="006B2A7D">
      <w:pPr>
        <w:pStyle w:val="ListParagraph"/>
        <w:numPr>
          <w:ilvl w:val="0"/>
          <w:numId w:val="16"/>
        </w:numPr>
        <w:spacing w:after="200" w:line="276" w:lineRule="auto"/>
        <w:ind w:left="1134" w:hanging="567"/>
        <w:rPr>
          <w:rFonts w:ascii="Aptos" w:hAnsi="Aptos"/>
        </w:rPr>
      </w:pPr>
      <w:r w:rsidRPr="0045766C">
        <w:rPr>
          <w:rFonts w:ascii="Aptos" w:hAnsi="Aptos"/>
        </w:rPr>
        <w:t>Respond to instructions given by staff in an emergency.</w:t>
      </w:r>
    </w:p>
    <w:p w14:paraId="310C21E9" w14:textId="77777777" w:rsidR="002D4352" w:rsidRPr="0045766C" w:rsidRDefault="002D4352" w:rsidP="006B2A7D">
      <w:pPr>
        <w:pStyle w:val="ListParagraph"/>
        <w:numPr>
          <w:ilvl w:val="0"/>
          <w:numId w:val="16"/>
        </w:numPr>
        <w:spacing w:after="200" w:line="276" w:lineRule="auto"/>
        <w:ind w:left="1134" w:hanging="567"/>
        <w:rPr>
          <w:rFonts w:ascii="Aptos" w:hAnsi="Aptos"/>
        </w:rPr>
      </w:pPr>
      <w:r w:rsidRPr="0045766C">
        <w:rPr>
          <w:rFonts w:ascii="Aptos" w:hAnsi="Aptos"/>
        </w:rPr>
        <w:t>Observe the health and safety rules of the school.</w:t>
      </w:r>
    </w:p>
    <w:p w14:paraId="0B1F0772" w14:textId="77777777" w:rsidR="0096553C" w:rsidRPr="0045766C" w:rsidRDefault="0096553C" w:rsidP="00B14DB1">
      <w:pPr>
        <w:pStyle w:val="Heading10"/>
        <w:rPr>
          <w:rFonts w:ascii="Aptos" w:hAnsi="Aptos"/>
        </w:rPr>
      </w:pPr>
      <w:bookmarkStart w:id="7" w:name="_Information,_instruction_and"/>
      <w:bookmarkStart w:id="8" w:name="_Toc348940344"/>
      <w:bookmarkStart w:id="9" w:name="_Toc346276192"/>
      <w:bookmarkStart w:id="10" w:name="_Toc285807170"/>
      <w:bookmarkStart w:id="11" w:name="_Toc284776215"/>
      <w:bookmarkEnd w:id="7"/>
      <w:r w:rsidRPr="0045766C">
        <w:rPr>
          <w:rFonts w:ascii="Aptos" w:hAnsi="Aptos"/>
        </w:rPr>
        <w:t>Information, instruction and supervision</w:t>
      </w:r>
      <w:bookmarkEnd w:id="8"/>
      <w:bookmarkEnd w:id="9"/>
      <w:bookmarkEnd w:id="10"/>
      <w:bookmarkEnd w:id="11"/>
    </w:p>
    <w:p w14:paraId="406D680C" w14:textId="4792F62C" w:rsidR="0096553C" w:rsidRPr="0045766C" w:rsidRDefault="0096553C" w:rsidP="00752FD1">
      <w:pPr>
        <w:pStyle w:val="PolicySectionContent"/>
        <w:rPr>
          <w:rFonts w:ascii="Aptos" w:hAnsi="Aptos"/>
        </w:rPr>
      </w:pPr>
      <w:r w:rsidRPr="0192F2C2">
        <w:rPr>
          <w:rFonts w:ascii="Aptos" w:hAnsi="Aptos"/>
        </w:rPr>
        <w:t xml:space="preserve">The health and safety law poster will be displayed in the staff room of all Trust </w:t>
      </w:r>
      <w:proofErr w:type="gramStart"/>
      <w:r w:rsidRPr="0192F2C2">
        <w:rPr>
          <w:rFonts w:ascii="Aptos" w:hAnsi="Aptos"/>
        </w:rPr>
        <w:t>schools</w:t>
      </w:r>
      <w:proofErr w:type="gramEnd"/>
      <w:r w:rsidRPr="0192F2C2">
        <w:rPr>
          <w:rFonts w:ascii="Aptos" w:hAnsi="Aptos"/>
        </w:rPr>
        <w:t xml:space="preserve"> and further general health and safety advice is available on the Health and Safety Executive website. In the central team </w:t>
      </w:r>
      <w:r w:rsidR="00CC22C8" w:rsidRPr="0192F2C2">
        <w:rPr>
          <w:rFonts w:ascii="Aptos" w:hAnsi="Aptos"/>
        </w:rPr>
        <w:t>office,</w:t>
      </w:r>
      <w:r w:rsidRPr="0192F2C2">
        <w:rPr>
          <w:rFonts w:ascii="Aptos" w:hAnsi="Aptos"/>
        </w:rPr>
        <w:t xml:space="preserve"> it will be displayed in the kitchen. </w:t>
      </w:r>
    </w:p>
    <w:p w14:paraId="403D60B6" w14:textId="77777777" w:rsidR="0096553C" w:rsidRPr="0045766C" w:rsidRDefault="0096553C" w:rsidP="00752FD1">
      <w:pPr>
        <w:pStyle w:val="PolicySectionContent"/>
        <w:rPr>
          <w:rFonts w:ascii="Aptos" w:hAnsi="Aptos"/>
        </w:rPr>
      </w:pPr>
      <w:r w:rsidRPr="0045766C">
        <w:rPr>
          <w:rFonts w:ascii="Aptos" w:hAnsi="Aptos"/>
        </w:rPr>
        <w:t>Further notices relating to first aid and fire safety will be displayed as appropriate.</w:t>
      </w:r>
    </w:p>
    <w:p w14:paraId="0DB4037B" w14:textId="77777777" w:rsidR="0096553C" w:rsidRPr="0045766C" w:rsidRDefault="0096553C" w:rsidP="00752FD1">
      <w:pPr>
        <w:pStyle w:val="PolicySectionContent"/>
        <w:rPr>
          <w:rFonts w:ascii="Aptos" w:hAnsi="Aptos"/>
        </w:rPr>
      </w:pPr>
      <w:r w:rsidRPr="0045766C">
        <w:rPr>
          <w:rFonts w:ascii="Aptos" w:hAnsi="Aptos"/>
        </w:rPr>
        <w:t xml:space="preserve">Each school will display a certificate of employers' liability insurance in the staff room. The central team office will display a certificate of employers’ liability insurance in the main finance office. </w:t>
      </w:r>
    </w:p>
    <w:p w14:paraId="4DF64599" w14:textId="1E1A06EC" w:rsidR="0096553C" w:rsidRPr="0045766C" w:rsidRDefault="0096553C" w:rsidP="00752FD1">
      <w:pPr>
        <w:pStyle w:val="PolicySectionContent"/>
        <w:rPr>
          <w:rFonts w:ascii="Aptos" w:hAnsi="Aptos"/>
        </w:rPr>
      </w:pPr>
      <w:r w:rsidRPr="0045766C">
        <w:rPr>
          <w:rFonts w:ascii="Aptos" w:hAnsi="Aptos"/>
        </w:rPr>
        <w:t xml:space="preserve">Health and safety advice is available from the responsible person, GCC SHE unit and the </w:t>
      </w:r>
      <w:r w:rsidR="00C504F6">
        <w:rPr>
          <w:rFonts w:ascii="Aptos" w:hAnsi="Aptos"/>
        </w:rPr>
        <w:t>Estates and Compliance</w:t>
      </w:r>
      <w:r w:rsidRPr="0045766C">
        <w:rPr>
          <w:rFonts w:ascii="Aptos" w:hAnsi="Aptos"/>
        </w:rPr>
        <w:t xml:space="preserve"> team.</w:t>
      </w:r>
    </w:p>
    <w:p w14:paraId="7BD8D618" w14:textId="3508B6DE" w:rsidR="0096553C" w:rsidRPr="0045766C" w:rsidRDefault="0096553C" w:rsidP="00752FD1">
      <w:pPr>
        <w:pStyle w:val="PolicySectionContent"/>
        <w:rPr>
          <w:rFonts w:ascii="Aptos" w:hAnsi="Aptos"/>
        </w:rPr>
      </w:pPr>
      <w:r w:rsidRPr="0045766C">
        <w:rPr>
          <w:rFonts w:ascii="Aptos" w:hAnsi="Aptos"/>
        </w:rPr>
        <w:t xml:space="preserve">Supervision of young workers/trainees will be arranged/undertaken and monitored by the headteacher or in the central team the </w:t>
      </w:r>
      <w:r w:rsidR="00C504F6">
        <w:rPr>
          <w:rFonts w:ascii="Aptos" w:hAnsi="Aptos"/>
        </w:rPr>
        <w:t>Estates and Compliance Manager</w:t>
      </w:r>
      <w:r w:rsidR="00305DF1">
        <w:rPr>
          <w:rFonts w:ascii="Aptos" w:hAnsi="Aptos"/>
        </w:rPr>
        <w:t>.</w:t>
      </w:r>
    </w:p>
    <w:p w14:paraId="27E7AA0F" w14:textId="00218BB3" w:rsidR="002D4352" w:rsidRPr="0045766C" w:rsidRDefault="002D4352" w:rsidP="00B14DB1">
      <w:pPr>
        <w:pStyle w:val="Heading10"/>
        <w:rPr>
          <w:rFonts w:ascii="Aptos" w:hAnsi="Aptos"/>
        </w:rPr>
      </w:pPr>
      <w:bookmarkStart w:id="12" w:name="_Training_and_first"/>
      <w:bookmarkEnd w:id="12"/>
      <w:r w:rsidRPr="0045766C">
        <w:rPr>
          <w:rFonts w:ascii="Aptos" w:hAnsi="Aptos"/>
        </w:rPr>
        <w:t xml:space="preserve">Training </w:t>
      </w:r>
    </w:p>
    <w:p w14:paraId="7D73BE96" w14:textId="4643DDB6" w:rsidR="002D4352" w:rsidRPr="0045766C" w:rsidRDefault="002D4352" w:rsidP="00752FD1">
      <w:pPr>
        <w:pStyle w:val="PolicySectionContent"/>
        <w:rPr>
          <w:rFonts w:ascii="Aptos" w:hAnsi="Aptos"/>
        </w:rPr>
      </w:pPr>
      <w:r w:rsidRPr="0045766C">
        <w:rPr>
          <w:rFonts w:ascii="Aptos" w:hAnsi="Aptos"/>
        </w:rPr>
        <w:lastRenderedPageBreak/>
        <w:t xml:space="preserve">The </w:t>
      </w:r>
      <w:r w:rsidR="00CA5B21" w:rsidRPr="0045766C">
        <w:rPr>
          <w:rFonts w:ascii="Aptos" w:hAnsi="Aptos"/>
        </w:rPr>
        <w:t xml:space="preserve">Trust via the </w:t>
      </w:r>
      <w:r w:rsidR="00305DF1">
        <w:rPr>
          <w:rFonts w:ascii="Aptos" w:hAnsi="Aptos"/>
        </w:rPr>
        <w:t>Estates and Compliance Manager</w:t>
      </w:r>
      <w:r w:rsidR="00305DF1" w:rsidRPr="0045766C">
        <w:rPr>
          <w:rFonts w:ascii="Aptos" w:hAnsi="Aptos"/>
        </w:rPr>
        <w:t xml:space="preserve"> </w:t>
      </w:r>
      <w:r w:rsidRPr="0045766C">
        <w:rPr>
          <w:rFonts w:ascii="Aptos" w:hAnsi="Aptos"/>
        </w:rPr>
        <w:t xml:space="preserve">will ensure that staff are provided with the health and safety training they need for their job. This may not always mean attendance at training courses; it may simply involve providing staff with basic instructions and information about health and safety in the </w:t>
      </w:r>
      <w:r w:rsidR="006541FB" w:rsidRPr="0045766C">
        <w:rPr>
          <w:rFonts w:ascii="Aptos" w:hAnsi="Aptos"/>
        </w:rPr>
        <w:t>working environment.</w:t>
      </w:r>
      <w:r w:rsidRPr="0045766C">
        <w:rPr>
          <w:rFonts w:ascii="Aptos" w:hAnsi="Aptos"/>
        </w:rPr>
        <w:t xml:space="preserve"> </w:t>
      </w:r>
    </w:p>
    <w:p w14:paraId="5C638916" w14:textId="77777777" w:rsidR="002D4352" w:rsidRPr="0045766C" w:rsidRDefault="002D4352" w:rsidP="00752FD1">
      <w:pPr>
        <w:pStyle w:val="PolicySectionContent"/>
        <w:rPr>
          <w:rFonts w:ascii="Aptos" w:hAnsi="Aptos"/>
        </w:rPr>
      </w:pPr>
      <w:r w:rsidRPr="0045766C">
        <w:rPr>
          <w:rFonts w:ascii="Aptos" w:hAnsi="Aptos"/>
        </w:rPr>
        <w:t xml:space="preserve">Staff will be provided with regular training opportunities and have access to support where needed. Staff are expected to undertake appropriate CPD </w:t>
      </w:r>
      <w:proofErr w:type="gramStart"/>
      <w:r w:rsidRPr="0045766C">
        <w:rPr>
          <w:rFonts w:ascii="Aptos" w:hAnsi="Aptos"/>
        </w:rPr>
        <w:t>in order to</w:t>
      </w:r>
      <w:proofErr w:type="gramEnd"/>
      <w:r w:rsidRPr="0045766C">
        <w:rPr>
          <w:rFonts w:ascii="Aptos" w:hAnsi="Aptos"/>
        </w:rPr>
        <w:t xml:space="preserve"> further contribute to the running and success of the school. </w:t>
      </w:r>
    </w:p>
    <w:p w14:paraId="718EEFEC" w14:textId="6E857DC9" w:rsidR="002D4352" w:rsidRPr="0045766C" w:rsidRDefault="002D4352" w:rsidP="00752FD1">
      <w:pPr>
        <w:pStyle w:val="PolicySectionContent"/>
        <w:rPr>
          <w:rFonts w:ascii="Aptos" w:hAnsi="Aptos"/>
        </w:rPr>
      </w:pPr>
      <w:r w:rsidRPr="0045766C">
        <w:rPr>
          <w:rFonts w:ascii="Aptos" w:hAnsi="Aptos"/>
        </w:rPr>
        <w:t>Staff</w:t>
      </w:r>
      <w:r w:rsidR="00D16C32" w:rsidRPr="0045766C">
        <w:rPr>
          <w:rFonts w:ascii="Aptos" w:hAnsi="Aptos"/>
        </w:rPr>
        <w:t xml:space="preserve">, where relevant, </w:t>
      </w:r>
      <w:r w:rsidRPr="0045766C">
        <w:rPr>
          <w:rFonts w:ascii="Aptos" w:hAnsi="Aptos"/>
        </w:rPr>
        <w:t>will be trained on how to:</w:t>
      </w:r>
    </w:p>
    <w:p w14:paraId="13973642" w14:textId="77777777" w:rsidR="002D4352" w:rsidRPr="0045766C" w:rsidRDefault="002D4352" w:rsidP="006B2A7D">
      <w:pPr>
        <w:pStyle w:val="ListParagraph"/>
        <w:numPr>
          <w:ilvl w:val="0"/>
          <w:numId w:val="17"/>
        </w:numPr>
        <w:spacing w:before="200" w:after="200" w:line="276" w:lineRule="auto"/>
        <w:ind w:left="1134" w:hanging="567"/>
        <w:rPr>
          <w:rFonts w:ascii="Aptos" w:hAnsi="Aptos"/>
        </w:rPr>
      </w:pPr>
      <w:r w:rsidRPr="0045766C">
        <w:rPr>
          <w:rFonts w:ascii="Aptos" w:hAnsi="Aptos"/>
        </w:rPr>
        <w:t xml:space="preserve">Assess risks specific to their role. </w:t>
      </w:r>
    </w:p>
    <w:p w14:paraId="2B094FD4" w14:textId="77777777" w:rsidR="002D4352" w:rsidRPr="0045766C" w:rsidRDefault="002D4352" w:rsidP="006B2A7D">
      <w:pPr>
        <w:pStyle w:val="ListParagraph"/>
        <w:numPr>
          <w:ilvl w:val="0"/>
          <w:numId w:val="17"/>
        </w:numPr>
        <w:spacing w:before="200" w:after="200" w:line="276" w:lineRule="auto"/>
        <w:ind w:left="1134" w:hanging="567"/>
        <w:rPr>
          <w:rFonts w:ascii="Aptos" w:hAnsi="Aptos"/>
        </w:rPr>
      </w:pPr>
      <w:r w:rsidRPr="0045766C">
        <w:rPr>
          <w:rFonts w:ascii="Aptos" w:hAnsi="Aptos"/>
        </w:rPr>
        <w:t>Meet their roles and responsibilities identified within this policy.</w:t>
      </w:r>
    </w:p>
    <w:p w14:paraId="1F48474B" w14:textId="77777777" w:rsidR="002D4352" w:rsidRPr="0045766C" w:rsidRDefault="002D4352" w:rsidP="00752FD1">
      <w:pPr>
        <w:pStyle w:val="PolicySectionContent"/>
        <w:rPr>
          <w:rFonts w:ascii="Aptos" w:hAnsi="Aptos"/>
        </w:rPr>
      </w:pPr>
      <w:r w:rsidRPr="0045766C">
        <w:rPr>
          <w:rFonts w:ascii="Aptos" w:hAnsi="Aptos"/>
        </w:rPr>
        <w:t>Where relevant to their role, staff will receive specific training in:</w:t>
      </w:r>
    </w:p>
    <w:p w14:paraId="66A82E3D" w14:textId="77777777" w:rsidR="002D4352" w:rsidRPr="0045766C" w:rsidRDefault="002D4352" w:rsidP="006B2A7D">
      <w:pPr>
        <w:pStyle w:val="ListParagraph"/>
        <w:numPr>
          <w:ilvl w:val="0"/>
          <w:numId w:val="18"/>
        </w:numPr>
        <w:spacing w:after="200" w:line="276" w:lineRule="auto"/>
        <w:ind w:left="1134" w:hanging="567"/>
        <w:rPr>
          <w:rFonts w:ascii="Aptos" w:hAnsi="Aptos"/>
        </w:rPr>
      </w:pPr>
      <w:r w:rsidRPr="0045766C">
        <w:rPr>
          <w:rFonts w:ascii="Aptos" w:hAnsi="Aptos"/>
        </w:rPr>
        <w:t xml:space="preserve">Managing asbestos. </w:t>
      </w:r>
    </w:p>
    <w:p w14:paraId="2EB2F4B4" w14:textId="35B5986D" w:rsidR="00F57E22" w:rsidRPr="0045766C" w:rsidRDefault="00F57E22" w:rsidP="006B2A7D">
      <w:pPr>
        <w:pStyle w:val="ListParagraph"/>
        <w:numPr>
          <w:ilvl w:val="0"/>
          <w:numId w:val="18"/>
        </w:numPr>
        <w:spacing w:after="200" w:line="276" w:lineRule="auto"/>
        <w:ind w:left="1134" w:hanging="567"/>
        <w:rPr>
          <w:rFonts w:ascii="Aptos" w:hAnsi="Aptos"/>
        </w:rPr>
      </w:pPr>
      <w:r w:rsidRPr="0045766C">
        <w:rPr>
          <w:rFonts w:ascii="Aptos" w:hAnsi="Aptos"/>
        </w:rPr>
        <w:t>Legionella awareness</w:t>
      </w:r>
    </w:p>
    <w:p w14:paraId="7A124C18" w14:textId="343B468C" w:rsidR="00F57E22" w:rsidRPr="0045766C" w:rsidRDefault="00F57E22" w:rsidP="006B2A7D">
      <w:pPr>
        <w:pStyle w:val="ListParagraph"/>
        <w:numPr>
          <w:ilvl w:val="0"/>
          <w:numId w:val="18"/>
        </w:numPr>
        <w:spacing w:after="200" w:line="276" w:lineRule="auto"/>
        <w:ind w:left="1134" w:hanging="567"/>
        <w:rPr>
          <w:rFonts w:ascii="Aptos" w:hAnsi="Aptos"/>
        </w:rPr>
      </w:pPr>
      <w:r w:rsidRPr="0045766C">
        <w:rPr>
          <w:rFonts w:ascii="Aptos" w:hAnsi="Aptos"/>
        </w:rPr>
        <w:t>Fire safety awareness</w:t>
      </w:r>
    </w:p>
    <w:p w14:paraId="5C4B5B3E" w14:textId="52FF8583" w:rsidR="002D4352" w:rsidRPr="0045766C" w:rsidRDefault="002D4352" w:rsidP="006B2A7D">
      <w:pPr>
        <w:pStyle w:val="ListParagraph"/>
        <w:numPr>
          <w:ilvl w:val="0"/>
          <w:numId w:val="18"/>
        </w:numPr>
        <w:spacing w:after="200" w:line="276" w:lineRule="auto"/>
        <w:ind w:left="1134" w:hanging="567"/>
        <w:rPr>
          <w:rFonts w:ascii="Aptos" w:hAnsi="Aptos"/>
        </w:rPr>
      </w:pPr>
      <w:r w:rsidRPr="0045766C">
        <w:rPr>
          <w:rFonts w:ascii="Aptos" w:hAnsi="Aptos"/>
        </w:rPr>
        <w:t xml:space="preserve">Having responsibility for the storage and accountability for potentially hazardous materials. </w:t>
      </w:r>
      <w:bookmarkStart w:id="13" w:name="_First_aid"/>
      <w:bookmarkEnd w:id="13"/>
    </w:p>
    <w:p w14:paraId="2F7DF7B1" w14:textId="5D5F6402" w:rsidR="002D4352" w:rsidRPr="0045766C" w:rsidRDefault="002D4352" w:rsidP="00B14DB1">
      <w:pPr>
        <w:pStyle w:val="Heading10"/>
        <w:rPr>
          <w:rFonts w:ascii="Aptos" w:hAnsi="Aptos"/>
        </w:rPr>
      </w:pPr>
      <w:bookmarkStart w:id="14" w:name="_Contacting_the_emergency_2"/>
      <w:bookmarkEnd w:id="14"/>
      <w:r w:rsidRPr="0045766C">
        <w:rPr>
          <w:rFonts w:ascii="Aptos" w:hAnsi="Aptos"/>
        </w:rPr>
        <w:t>Contacting the emergency services</w:t>
      </w:r>
      <w:r w:rsidR="00C93BCE" w:rsidRPr="0045766C">
        <w:rPr>
          <w:rFonts w:ascii="Aptos" w:hAnsi="Aptos"/>
        </w:rPr>
        <w:t xml:space="preserve"> in the event of an accident</w:t>
      </w:r>
      <w:r w:rsidRPr="0045766C">
        <w:rPr>
          <w:rFonts w:ascii="Aptos" w:hAnsi="Aptos"/>
        </w:rPr>
        <w:t xml:space="preserve"> </w:t>
      </w:r>
    </w:p>
    <w:p w14:paraId="0E941C44" w14:textId="57DC3A46" w:rsidR="002D4352" w:rsidRPr="0045766C" w:rsidRDefault="002D4352" w:rsidP="00752FD1">
      <w:pPr>
        <w:pStyle w:val="PolicySectionContent"/>
        <w:rPr>
          <w:rFonts w:ascii="Aptos" w:hAnsi="Aptos"/>
        </w:rPr>
      </w:pPr>
      <w:r w:rsidRPr="0045766C">
        <w:rPr>
          <w:rFonts w:ascii="Aptos" w:hAnsi="Aptos"/>
        </w:rPr>
        <w:t xml:space="preserve">The </w:t>
      </w:r>
      <w:r w:rsidRPr="0045766C">
        <w:rPr>
          <w:rFonts w:ascii="Aptos" w:hAnsi="Aptos"/>
          <w:bCs/>
        </w:rPr>
        <w:t xml:space="preserve">headteacher </w:t>
      </w:r>
      <w:r w:rsidR="00466B84" w:rsidRPr="0045766C">
        <w:rPr>
          <w:rFonts w:ascii="Aptos" w:hAnsi="Aptos"/>
          <w:bCs/>
        </w:rPr>
        <w:t xml:space="preserve">or the for the central team the </w:t>
      </w:r>
      <w:r w:rsidR="00305DF1">
        <w:rPr>
          <w:rFonts w:ascii="Aptos" w:hAnsi="Aptos"/>
        </w:rPr>
        <w:t>Estates and Compliance Manager</w:t>
      </w:r>
      <w:r w:rsidR="00305DF1" w:rsidRPr="0045766C">
        <w:rPr>
          <w:rFonts w:ascii="Aptos" w:hAnsi="Aptos"/>
        </w:rPr>
        <w:t xml:space="preserve"> </w:t>
      </w:r>
      <w:r w:rsidRPr="0045766C">
        <w:rPr>
          <w:rFonts w:ascii="Aptos" w:hAnsi="Aptos"/>
        </w:rPr>
        <w:t xml:space="preserve">will certify that procedures for ensuring safety precautions are properly managed are discussed, formulated and effectively disseminated to all staff. </w:t>
      </w:r>
    </w:p>
    <w:p w14:paraId="630D23CF" w14:textId="77777777" w:rsidR="002D4352" w:rsidRPr="0045766C" w:rsidRDefault="002D4352" w:rsidP="00752FD1">
      <w:pPr>
        <w:pStyle w:val="PolicySectionContent"/>
        <w:rPr>
          <w:rFonts w:ascii="Aptos" w:hAnsi="Aptos"/>
        </w:rPr>
      </w:pPr>
      <w:r w:rsidRPr="0045766C">
        <w:rPr>
          <w:rFonts w:ascii="Aptos" w:hAnsi="Aptos"/>
        </w:rPr>
        <w:t xml:space="preserve">Staff will contact the emergency services in an emergency. Staff will alert their colleagues to the incident, if it is safe and appropriate to do so, using two-way radios. </w:t>
      </w:r>
    </w:p>
    <w:p w14:paraId="0A23A481" w14:textId="3D7D7E57" w:rsidR="002D4352" w:rsidRPr="0045766C" w:rsidRDefault="002D4352" w:rsidP="00752FD1">
      <w:pPr>
        <w:pStyle w:val="PolicySectionContent"/>
        <w:rPr>
          <w:rFonts w:ascii="Aptos" w:hAnsi="Aptos"/>
        </w:rPr>
      </w:pPr>
      <w:r w:rsidRPr="0045766C">
        <w:rPr>
          <w:rFonts w:ascii="Aptos" w:hAnsi="Aptos"/>
        </w:rPr>
        <w:t xml:space="preserve">Where an ambulance is called for a pupil, </w:t>
      </w:r>
      <w:r w:rsidRPr="008B57BA">
        <w:rPr>
          <w:rFonts w:ascii="Aptos" w:hAnsi="Aptos"/>
          <w:bCs/>
        </w:rPr>
        <w:t>office staff</w:t>
      </w:r>
      <w:r w:rsidRPr="008B57BA">
        <w:rPr>
          <w:rFonts w:ascii="Aptos" w:hAnsi="Aptos"/>
        </w:rPr>
        <w:t xml:space="preserve"> </w:t>
      </w:r>
      <w:r w:rsidRPr="0045766C">
        <w:rPr>
          <w:rFonts w:ascii="Aptos" w:hAnsi="Aptos"/>
        </w:rPr>
        <w:t xml:space="preserve">will contact the pupil’s parent. Where necessary, all pupils will be evacuated from the building and taken to the designated emergency assembly point – currently, this </w:t>
      </w:r>
      <w:r w:rsidRPr="008B57BA">
        <w:rPr>
          <w:rFonts w:ascii="Aptos" w:hAnsi="Aptos"/>
        </w:rPr>
        <w:t xml:space="preserve">is </w:t>
      </w:r>
      <w:r w:rsidR="008B57BA" w:rsidRPr="008B57BA">
        <w:rPr>
          <w:rFonts w:ascii="Aptos" w:hAnsi="Aptos"/>
        </w:rPr>
        <w:t>the infant playground.</w:t>
      </w:r>
      <w:r w:rsidRPr="008B57BA">
        <w:rPr>
          <w:rFonts w:ascii="Aptos" w:hAnsi="Aptos"/>
        </w:rPr>
        <w:t xml:space="preserve"> </w:t>
      </w:r>
      <w:r w:rsidRPr="0045766C">
        <w:rPr>
          <w:rFonts w:ascii="Aptos" w:hAnsi="Aptos"/>
        </w:rPr>
        <w:t xml:space="preserve">Staff will be aware of any pupils who have PEEPs. Staff will be responsible for the safety of pupils and responding to any questions from the emergency services, as best they can. </w:t>
      </w:r>
    </w:p>
    <w:p w14:paraId="146A9659" w14:textId="77777777" w:rsidR="002D4352" w:rsidRPr="0045766C" w:rsidRDefault="002D4352" w:rsidP="00B14DB1">
      <w:pPr>
        <w:pStyle w:val="Heading10"/>
        <w:rPr>
          <w:rFonts w:ascii="Aptos" w:hAnsi="Aptos"/>
        </w:rPr>
      </w:pPr>
      <w:bookmarkStart w:id="15" w:name="_Fire_safety"/>
      <w:bookmarkStart w:id="16" w:name="_Accident_reporting"/>
      <w:bookmarkStart w:id="17" w:name="_Accident_reporting_and"/>
      <w:bookmarkEnd w:id="15"/>
      <w:bookmarkEnd w:id="16"/>
      <w:bookmarkEnd w:id="17"/>
      <w:r w:rsidRPr="0045766C">
        <w:rPr>
          <w:rFonts w:ascii="Aptos" w:hAnsi="Aptos"/>
        </w:rPr>
        <w:t xml:space="preserve">Accident reporting and investigation </w:t>
      </w:r>
    </w:p>
    <w:p w14:paraId="6E7400F4" w14:textId="0202342A" w:rsidR="004D0CBC" w:rsidRPr="0045766C" w:rsidRDefault="002D4352" w:rsidP="004D0CBC">
      <w:pPr>
        <w:pStyle w:val="PolicySectionContent"/>
        <w:rPr>
          <w:rFonts w:ascii="Aptos" w:hAnsi="Aptos"/>
          <w:bCs/>
        </w:rPr>
      </w:pPr>
      <w:r w:rsidRPr="0045766C">
        <w:rPr>
          <w:rFonts w:ascii="Aptos" w:hAnsi="Aptos"/>
        </w:rPr>
        <w:t xml:space="preserve">All accidents and incidents, including near-misses or dangerous occurrences, will be reported as soon as possible to the </w:t>
      </w:r>
      <w:r w:rsidR="005C2F72" w:rsidRPr="0045766C">
        <w:rPr>
          <w:rFonts w:ascii="Aptos" w:hAnsi="Aptos"/>
          <w:bCs/>
        </w:rPr>
        <w:t xml:space="preserve">headteacher or in the central team the </w:t>
      </w:r>
      <w:r w:rsidR="00BE4AB7">
        <w:rPr>
          <w:rFonts w:ascii="Aptos" w:hAnsi="Aptos"/>
        </w:rPr>
        <w:t>Estates and Compliance Manager</w:t>
      </w:r>
      <w:r w:rsidR="005C2F72" w:rsidRPr="0045766C">
        <w:rPr>
          <w:rFonts w:ascii="Aptos" w:hAnsi="Aptos"/>
          <w:bCs/>
        </w:rPr>
        <w:t>,</w:t>
      </w:r>
      <w:r w:rsidRPr="0045766C">
        <w:rPr>
          <w:rFonts w:ascii="Aptos" w:hAnsi="Aptos"/>
          <w:bCs/>
        </w:rPr>
        <w:t xml:space="preserve"> using the standard Accident Report Form</w:t>
      </w:r>
      <w:r w:rsidR="0089482B" w:rsidRPr="0045766C">
        <w:rPr>
          <w:rFonts w:ascii="Aptos" w:hAnsi="Aptos"/>
          <w:bCs/>
        </w:rPr>
        <w:t xml:space="preserve"> plus SHE Assure using the </w:t>
      </w:r>
      <w:r w:rsidR="00F433A8" w:rsidRPr="0045766C">
        <w:rPr>
          <w:rFonts w:ascii="Aptos" w:hAnsi="Aptos"/>
          <w:bCs/>
        </w:rPr>
        <w:t xml:space="preserve">portal available. </w:t>
      </w:r>
    </w:p>
    <w:p w14:paraId="74DD70ED" w14:textId="44AE0347" w:rsidR="002D4352" w:rsidRPr="0045766C" w:rsidRDefault="002D4352" w:rsidP="00752FD1">
      <w:pPr>
        <w:pStyle w:val="PolicySectionContent"/>
        <w:rPr>
          <w:rFonts w:ascii="Aptos" w:hAnsi="Aptos"/>
        </w:rPr>
      </w:pPr>
      <w:r w:rsidRPr="0045766C">
        <w:rPr>
          <w:rFonts w:ascii="Aptos" w:hAnsi="Aptos"/>
        </w:rPr>
        <w:lastRenderedPageBreak/>
        <w:t xml:space="preserve">The </w:t>
      </w:r>
      <w:r w:rsidR="0091571D" w:rsidRPr="0045766C">
        <w:rPr>
          <w:rFonts w:ascii="Aptos" w:hAnsi="Aptos"/>
        </w:rPr>
        <w:t>headteacher</w:t>
      </w:r>
      <w:r w:rsidRPr="0045766C">
        <w:rPr>
          <w:rFonts w:ascii="Aptos" w:hAnsi="Aptos"/>
        </w:rPr>
        <w:t xml:space="preserve"> will be responsible for informing the</w:t>
      </w:r>
      <w:r w:rsidR="003E3A49" w:rsidRPr="0045766C">
        <w:rPr>
          <w:rFonts w:ascii="Aptos" w:hAnsi="Aptos"/>
        </w:rPr>
        <w:t xml:space="preserve"> </w:t>
      </w:r>
      <w:r w:rsidR="00BE4AB7">
        <w:rPr>
          <w:rFonts w:ascii="Aptos" w:hAnsi="Aptos"/>
        </w:rPr>
        <w:t xml:space="preserve">COO </w:t>
      </w:r>
      <w:r w:rsidRPr="0045766C">
        <w:rPr>
          <w:rFonts w:ascii="Aptos" w:hAnsi="Aptos"/>
        </w:rPr>
        <w:t>if the accident is fatal or a ‘major injury’, as outlined by the HSE.</w:t>
      </w:r>
    </w:p>
    <w:p w14:paraId="6E423113" w14:textId="77777777" w:rsidR="002D4352" w:rsidRPr="0045766C" w:rsidRDefault="002D4352" w:rsidP="00752FD1">
      <w:pPr>
        <w:pStyle w:val="PolicySectionContent"/>
        <w:rPr>
          <w:rFonts w:ascii="Aptos" w:hAnsi="Aptos"/>
        </w:rPr>
      </w:pPr>
      <w:r w:rsidRPr="0045766C">
        <w:rPr>
          <w:rFonts w:ascii="Aptos" w:hAnsi="Aptos"/>
        </w:rPr>
        <w:t>More in-depth information concerning reporting accidents and near-misses can be found in the following sections of this policy.</w:t>
      </w:r>
    </w:p>
    <w:p w14:paraId="3C486312" w14:textId="77777777" w:rsidR="00025A35" w:rsidRPr="00025A35" w:rsidRDefault="005A75B9" w:rsidP="005C1A8C">
      <w:pPr>
        <w:pStyle w:val="PolicySectionContent"/>
        <w:rPr>
          <w:rFonts w:ascii="Aptos" w:hAnsi="Aptos"/>
          <w:b/>
          <w:bCs/>
        </w:rPr>
      </w:pPr>
      <w:r w:rsidRPr="00124DE6">
        <w:rPr>
          <w:rFonts w:ascii="Aptos" w:hAnsi="Aptos"/>
        </w:rPr>
        <w:t>W</w:t>
      </w:r>
      <w:r w:rsidR="002D4352" w:rsidRPr="00124DE6">
        <w:rPr>
          <w:rFonts w:ascii="Aptos" w:hAnsi="Aptos"/>
        </w:rPr>
        <w:t>ork-related injuries to staff members or pupils</w:t>
      </w:r>
      <w:r w:rsidR="002D0292" w:rsidRPr="00124DE6">
        <w:rPr>
          <w:rFonts w:ascii="Aptos" w:hAnsi="Aptos"/>
        </w:rPr>
        <w:t xml:space="preserve"> will always be </w:t>
      </w:r>
      <w:r w:rsidR="00F703BB" w:rsidRPr="00124DE6">
        <w:rPr>
          <w:rFonts w:ascii="Aptos" w:hAnsi="Aptos"/>
        </w:rPr>
        <w:t xml:space="preserve">reported and </w:t>
      </w:r>
      <w:r w:rsidR="002D0292" w:rsidRPr="00124DE6">
        <w:rPr>
          <w:rFonts w:ascii="Aptos" w:hAnsi="Aptos"/>
        </w:rPr>
        <w:t>recorded</w:t>
      </w:r>
      <w:r w:rsidRPr="00124DE6">
        <w:rPr>
          <w:rFonts w:ascii="Aptos" w:hAnsi="Aptos"/>
        </w:rPr>
        <w:t xml:space="preserve"> by the headteacher and for the central team the </w:t>
      </w:r>
      <w:r w:rsidR="00124DE6">
        <w:rPr>
          <w:rFonts w:ascii="Aptos" w:hAnsi="Aptos"/>
        </w:rPr>
        <w:t xml:space="preserve">Estates and Compliance </w:t>
      </w:r>
      <w:proofErr w:type="gramStart"/>
      <w:r w:rsidR="00124DE6">
        <w:rPr>
          <w:rFonts w:ascii="Aptos" w:hAnsi="Aptos"/>
        </w:rPr>
        <w:t>Manager</w:t>
      </w:r>
      <w:r w:rsidR="00124DE6" w:rsidRPr="0045766C">
        <w:rPr>
          <w:rFonts w:ascii="Aptos" w:hAnsi="Aptos"/>
        </w:rPr>
        <w:t xml:space="preserve"> </w:t>
      </w:r>
      <w:r w:rsidR="00124DE6">
        <w:rPr>
          <w:rFonts w:ascii="Aptos" w:hAnsi="Aptos"/>
        </w:rPr>
        <w:t>.</w:t>
      </w:r>
      <w:proofErr w:type="gramEnd"/>
    </w:p>
    <w:p w14:paraId="490BAD1B" w14:textId="04BC063F" w:rsidR="002D4352" w:rsidRPr="00431F69" w:rsidRDefault="002D4352" w:rsidP="00431F69">
      <w:pPr>
        <w:pStyle w:val="PolicySectionHeading"/>
        <w:rPr>
          <w:rFonts w:ascii="Aptos" w:hAnsi="Aptos"/>
        </w:rPr>
      </w:pPr>
      <w:bookmarkStart w:id="18" w:name="Reporting"/>
      <w:r w:rsidRPr="00431F69">
        <w:rPr>
          <w:rFonts w:ascii="Aptos" w:hAnsi="Aptos"/>
        </w:rPr>
        <w:t xml:space="preserve">Reporting significant accidents  </w:t>
      </w:r>
    </w:p>
    <w:p w14:paraId="5FFCD054" w14:textId="081E5223" w:rsidR="002D4352" w:rsidRPr="0045766C" w:rsidRDefault="002D4352" w:rsidP="00752FD1">
      <w:pPr>
        <w:pStyle w:val="PolicySectionContent"/>
        <w:rPr>
          <w:rStyle w:val="TSB-Level1NumbersChar"/>
          <w:rFonts w:ascii="Aptos" w:hAnsi="Aptos"/>
          <w:color w:val="auto"/>
          <w:sz w:val="24"/>
          <w:szCs w:val="24"/>
        </w:rPr>
      </w:pPr>
      <w:bookmarkStart w:id="19" w:name="_Significant_accidents"/>
      <w:bookmarkEnd w:id="18"/>
      <w:bookmarkEnd w:id="19"/>
      <w:r w:rsidRPr="0045766C">
        <w:rPr>
          <w:rStyle w:val="TSB-Level1NumbersChar"/>
          <w:rFonts w:ascii="Aptos" w:hAnsi="Aptos"/>
          <w:color w:val="auto"/>
          <w:sz w:val="24"/>
          <w:szCs w:val="24"/>
        </w:rPr>
        <w:t>Significant accidents, as defined in the Reporting of Injuries, Diseases and Dangerous Occurrences Regulations (RIDDOR) 2013, will be reported to the HSE at the earliest opportunity</w:t>
      </w:r>
      <w:r w:rsidR="00D77E3E" w:rsidRPr="0045766C">
        <w:rPr>
          <w:rStyle w:val="TSB-Level1NumbersChar"/>
          <w:rFonts w:ascii="Aptos" w:hAnsi="Aptos"/>
          <w:color w:val="auto"/>
          <w:sz w:val="24"/>
          <w:szCs w:val="24"/>
        </w:rPr>
        <w:t xml:space="preserve"> via the </w:t>
      </w:r>
      <w:r w:rsidR="004D0A0C" w:rsidRPr="0045766C">
        <w:rPr>
          <w:rStyle w:val="TSB-Level1NumbersChar"/>
          <w:rFonts w:ascii="Aptos" w:hAnsi="Aptos"/>
          <w:color w:val="auto"/>
          <w:sz w:val="24"/>
          <w:szCs w:val="24"/>
        </w:rPr>
        <w:t xml:space="preserve">SHE Assure portal and reporting form. </w:t>
      </w:r>
    </w:p>
    <w:p w14:paraId="00D11976" w14:textId="7163A1C0" w:rsidR="002D4352" w:rsidRPr="0045766C" w:rsidRDefault="002D4352" w:rsidP="00752FD1">
      <w:pPr>
        <w:pStyle w:val="PolicySectionContent"/>
        <w:rPr>
          <w:rFonts w:ascii="Aptos" w:hAnsi="Aptos"/>
        </w:rPr>
      </w:pPr>
      <w:r w:rsidRPr="0045766C">
        <w:rPr>
          <w:rStyle w:val="TSB-Level1NumbersChar"/>
          <w:rFonts w:ascii="Aptos" w:hAnsi="Aptos"/>
          <w:color w:val="auto"/>
          <w:sz w:val="24"/>
          <w:szCs w:val="24"/>
        </w:rPr>
        <w:t>The</w:t>
      </w:r>
      <w:r w:rsidR="00060BEA" w:rsidRPr="0045766C">
        <w:rPr>
          <w:rStyle w:val="TSB-Level1NumbersChar"/>
          <w:rFonts w:ascii="Aptos" w:hAnsi="Aptos"/>
          <w:color w:val="auto"/>
          <w:sz w:val="24"/>
          <w:szCs w:val="24"/>
        </w:rPr>
        <w:t xml:space="preserve"> Trust</w:t>
      </w:r>
      <w:r w:rsidRPr="0045766C">
        <w:rPr>
          <w:rStyle w:val="TSB-Level1NumbersChar"/>
          <w:rFonts w:ascii="Aptos" w:hAnsi="Aptos"/>
          <w:color w:val="auto"/>
          <w:sz w:val="24"/>
          <w:szCs w:val="24"/>
        </w:rPr>
        <w:t xml:space="preserve"> will always report ‘specified injuries’ to the HSE without delay. These injuries include the following:</w:t>
      </w:r>
      <w:r w:rsidRPr="0045766C">
        <w:rPr>
          <w:rFonts w:ascii="Aptos" w:hAnsi="Aptos"/>
        </w:rPr>
        <w:t xml:space="preserve"> </w:t>
      </w:r>
    </w:p>
    <w:p w14:paraId="70CA6967" w14:textId="77777777" w:rsidR="002D4352" w:rsidRPr="0045766C" w:rsidRDefault="002D4352" w:rsidP="006B2A7D">
      <w:pPr>
        <w:pStyle w:val="ListParagraph"/>
        <w:numPr>
          <w:ilvl w:val="0"/>
          <w:numId w:val="19"/>
        </w:numPr>
        <w:spacing w:after="200" w:line="276" w:lineRule="auto"/>
        <w:ind w:left="1134" w:hanging="567"/>
        <w:rPr>
          <w:rFonts w:ascii="Aptos" w:hAnsi="Aptos"/>
        </w:rPr>
      </w:pPr>
      <w:r w:rsidRPr="0045766C">
        <w:rPr>
          <w:rFonts w:ascii="Aptos" w:hAnsi="Aptos"/>
        </w:rPr>
        <w:t>Accidents to employees causing either death or major injury</w:t>
      </w:r>
    </w:p>
    <w:p w14:paraId="203A94B3" w14:textId="77777777" w:rsidR="002D4352" w:rsidRPr="0045766C" w:rsidRDefault="002D4352" w:rsidP="006B2A7D">
      <w:pPr>
        <w:pStyle w:val="ListParagraph"/>
        <w:numPr>
          <w:ilvl w:val="0"/>
          <w:numId w:val="19"/>
        </w:numPr>
        <w:spacing w:after="200" w:line="276" w:lineRule="auto"/>
        <w:ind w:left="1134" w:hanging="567"/>
        <w:rPr>
          <w:rFonts w:ascii="Aptos" w:hAnsi="Aptos"/>
        </w:rPr>
      </w:pPr>
      <w:r w:rsidRPr="0045766C">
        <w:rPr>
          <w:rFonts w:ascii="Aptos" w:hAnsi="Aptos"/>
        </w:rPr>
        <w:t>Accidents resulting in employees being away from work or being unable to perform their normal work duties for more than seven consecutive days (this seven-day period does not include the day of the accident)</w:t>
      </w:r>
    </w:p>
    <w:p w14:paraId="026754D9" w14:textId="77777777" w:rsidR="00F7016F" w:rsidRDefault="002D4352" w:rsidP="006B2A7D">
      <w:pPr>
        <w:pStyle w:val="ListParagraph"/>
        <w:numPr>
          <w:ilvl w:val="0"/>
          <w:numId w:val="19"/>
        </w:numPr>
        <w:spacing w:after="200" w:line="276" w:lineRule="auto"/>
        <w:ind w:left="1134" w:hanging="567"/>
        <w:rPr>
          <w:rFonts w:ascii="Aptos" w:hAnsi="Aptos"/>
        </w:rPr>
      </w:pPr>
      <w:r w:rsidRPr="0045766C">
        <w:rPr>
          <w:rFonts w:ascii="Aptos" w:hAnsi="Aptos"/>
        </w:rPr>
        <w:t>Fractures, other than to fingers, thumbs and toes</w:t>
      </w:r>
    </w:p>
    <w:p w14:paraId="512EB6B0" w14:textId="77777777" w:rsidR="00F7016F" w:rsidRDefault="002D4352" w:rsidP="006B2A7D">
      <w:pPr>
        <w:pStyle w:val="ListParagraph"/>
        <w:numPr>
          <w:ilvl w:val="0"/>
          <w:numId w:val="19"/>
        </w:numPr>
        <w:spacing w:after="200" w:line="276" w:lineRule="auto"/>
        <w:ind w:left="1134" w:hanging="567"/>
        <w:rPr>
          <w:rFonts w:ascii="Aptos" w:hAnsi="Aptos"/>
        </w:rPr>
      </w:pPr>
      <w:r w:rsidRPr="00F7016F">
        <w:rPr>
          <w:rFonts w:ascii="Aptos" w:hAnsi="Aptos"/>
        </w:rPr>
        <w:t>Amputation of an arm, hand, finger, thumb, leg, foot or toe</w:t>
      </w:r>
    </w:p>
    <w:p w14:paraId="08235E14" w14:textId="77777777" w:rsidR="00F7016F" w:rsidRDefault="002D4352" w:rsidP="006B2A7D">
      <w:pPr>
        <w:pStyle w:val="ListParagraph"/>
        <w:numPr>
          <w:ilvl w:val="0"/>
          <w:numId w:val="19"/>
        </w:numPr>
        <w:spacing w:after="200" w:line="276" w:lineRule="auto"/>
        <w:ind w:left="1134" w:hanging="567"/>
        <w:rPr>
          <w:rFonts w:ascii="Aptos" w:hAnsi="Aptos"/>
        </w:rPr>
      </w:pPr>
      <w:r w:rsidRPr="00F7016F">
        <w:rPr>
          <w:rFonts w:ascii="Aptos" w:hAnsi="Aptos"/>
        </w:rPr>
        <w:t>Any injury likely to lead to permanent loss of sight or reduction in sight in one or both eyes</w:t>
      </w:r>
    </w:p>
    <w:p w14:paraId="4FDCCB1B" w14:textId="77777777" w:rsidR="00F7016F" w:rsidRDefault="002D4352" w:rsidP="006B2A7D">
      <w:pPr>
        <w:pStyle w:val="ListParagraph"/>
        <w:numPr>
          <w:ilvl w:val="0"/>
          <w:numId w:val="19"/>
        </w:numPr>
        <w:spacing w:after="200" w:line="276" w:lineRule="auto"/>
        <w:ind w:left="1134" w:hanging="567"/>
        <w:rPr>
          <w:rFonts w:ascii="Aptos" w:hAnsi="Aptos"/>
        </w:rPr>
      </w:pPr>
      <w:r w:rsidRPr="00F7016F">
        <w:rPr>
          <w:rFonts w:ascii="Aptos" w:hAnsi="Aptos"/>
        </w:rPr>
        <w:t>Any crush injury to the head or torso, causing damage to the brain or internal organs</w:t>
      </w:r>
    </w:p>
    <w:p w14:paraId="64689A3B" w14:textId="77777777" w:rsidR="00F7016F" w:rsidRDefault="002D4352" w:rsidP="006B2A7D">
      <w:pPr>
        <w:pStyle w:val="ListParagraph"/>
        <w:numPr>
          <w:ilvl w:val="0"/>
          <w:numId w:val="19"/>
        </w:numPr>
        <w:spacing w:after="200" w:line="276" w:lineRule="auto"/>
        <w:ind w:left="1134" w:hanging="567"/>
        <w:rPr>
          <w:rFonts w:ascii="Aptos" w:hAnsi="Aptos"/>
        </w:rPr>
      </w:pPr>
      <w:r w:rsidRPr="00F7016F">
        <w:rPr>
          <w:rFonts w:ascii="Aptos" w:hAnsi="Aptos"/>
        </w:rPr>
        <w:t>Serious burn injuries (including scalding) which cover more than 10 percent of the whole body’s surface area or cause significant damage to the eyes, respiratory system or other vital organs</w:t>
      </w:r>
    </w:p>
    <w:p w14:paraId="1BF1B7F5" w14:textId="77777777" w:rsidR="00F7016F" w:rsidRDefault="002D4352" w:rsidP="006B2A7D">
      <w:pPr>
        <w:pStyle w:val="ListParagraph"/>
        <w:numPr>
          <w:ilvl w:val="0"/>
          <w:numId w:val="19"/>
        </w:numPr>
        <w:spacing w:after="200" w:line="276" w:lineRule="auto"/>
        <w:ind w:left="1134" w:hanging="567"/>
        <w:rPr>
          <w:rFonts w:ascii="Aptos" w:hAnsi="Aptos"/>
        </w:rPr>
      </w:pPr>
      <w:r w:rsidRPr="00F7016F">
        <w:rPr>
          <w:rFonts w:ascii="Aptos" w:hAnsi="Aptos"/>
        </w:rPr>
        <w:t>Any scalping requiring hospital treatment</w:t>
      </w:r>
    </w:p>
    <w:p w14:paraId="232AE269" w14:textId="77777777" w:rsidR="00F7016F" w:rsidRDefault="002D4352" w:rsidP="006B2A7D">
      <w:pPr>
        <w:pStyle w:val="ListParagraph"/>
        <w:numPr>
          <w:ilvl w:val="0"/>
          <w:numId w:val="19"/>
        </w:numPr>
        <w:spacing w:after="200" w:line="276" w:lineRule="auto"/>
        <w:ind w:left="1134" w:hanging="567"/>
        <w:rPr>
          <w:rFonts w:ascii="Aptos" w:hAnsi="Aptos"/>
        </w:rPr>
      </w:pPr>
      <w:r w:rsidRPr="00F7016F">
        <w:rPr>
          <w:rFonts w:ascii="Aptos" w:hAnsi="Aptos"/>
        </w:rPr>
        <w:t>Any loss of consciousness caused by head injury or asphyxia</w:t>
      </w:r>
    </w:p>
    <w:p w14:paraId="3F3C96A8" w14:textId="77777777" w:rsidR="002D4352" w:rsidRPr="00F7016F" w:rsidRDefault="002D4352" w:rsidP="006B2A7D">
      <w:pPr>
        <w:pStyle w:val="ListParagraph"/>
        <w:numPr>
          <w:ilvl w:val="0"/>
          <w:numId w:val="19"/>
        </w:numPr>
        <w:spacing w:after="200" w:line="276" w:lineRule="auto"/>
        <w:ind w:left="1134" w:hanging="567"/>
        <w:rPr>
          <w:rFonts w:ascii="Aptos" w:hAnsi="Aptos"/>
        </w:rPr>
      </w:pPr>
      <w:r w:rsidRPr="00F7016F">
        <w:rPr>
          <w:rFonts w:ascii="Aptos" w:hAnsi="Aptos"/>
        </w:rPr>
        <w:t>Any other injury arising from working in an enclosed space which leads to hypothermia or heat-induced illness, or that requires resuscitation or admittance to hospital for more than 24 hours</w:t>
      </w:r>
    </w:p>
    <w:p w14:paraId="126C93EF" w14:textId="77777777" w:rsidR="002D4352" w:rsidRPr="0045766C" w:rsidRDefault="002D4352" w:rsidP="00D75330">
      <w:pPr>
        <w:pStyle w:val="PolicySectionContent"/>
        <w:rPr>
          <w:rFonts w:ascii="Aptos" w:hAnsi="Aptos"/>
        </w:rPr>
      </w:pPr>
      <w:r w:rsidRPr="0045766C">
        <w:rPr>
          <w:rFonts w:ascii="Aptos" w:hAnsi="Aptos"/>
        </w:rPr>
        <w:t>Additional reportable occurrences include the following:</w:t>
      </w:r>
    </w:p>
    <w:p w14:paraId="6A73F6B0" w14:textId="77777777" w:rsidR="002D4352" w:rsidRPr="0045766C" w:rsidRDefault="002D4352" w:rsidP="006B2A7D">
      <w:pPr>
        <w:pStyle w:val="ListParagraph"/>
        <w:numPr>
          <w:ilvl w:val="0"/>
          <w:numId w:val="22"/>
        </w:numPr>
        <w:spacing w:after="200" w:line="276" w:lineRule="auto"/>
        <w:ind w:left="1134" w:hanging="567"/>
        <w:rPr>
          <w:rFonts w:ascii="Aptos" w:hAnsi="Aptos"/>
        </w:rPr>
      </w:pPr>
      <w:r w:rsidRPr="0045766C">
        <w:rPr>
          <w:rFonts w:ascii="Aptos" w:hAnsi="Aptos"/>
        </w:rPr>
        <w:t>The collapse, overturning or failure of any load-bearing part of any lifting equipment</w:t>
      </w:r>
    </w:p>
    <w:p w14:paraId="7DCBA6FC" w14:textId="77777777" w:rsidR="002D4352" w:rsidRPr="0045766C" w:rsidRDefault="002D4352" w:rsidP="006B2A7D">
      <w:pPr>
        <w:pStyle w:val="ListParagraph"/>
        <w:numPr>
          <w:ilvl w:val="0"/>
          <w:numId w:val="22"/>
        </w:numPr>
        <w:spacing w:after="200" w:line="276" w:lineRule="auto"/>
        <w:ind w:left="1134" w:hanging="567"/>
        <w:rPr>
          <w:rStyle w:val="Strong"/>
          <w:rFonts w:ascii="Aptos" w:hAnsi="Aptos"/>
          <w:b w:val="0"/>
          <w:bCs w:val="0"/>
        </w:rPr>
      </w:pPr>
      <w:r w:rsidRPr="0045766C">
        <w:rPr>
          <w:rStyle w:val="Strong"/>
          <w:rFonts w:ascii="Aptos" w:hAnsi="Aptos"/>
          <w:b w:val="0"/>
          <w:bCs w:val="0"/>
        </w:rPr>
        <w:t>The explosion, collapse or bursting of any closed vessel or pipe work</w:t>
      </w:r>
    </w:p>
    <w:p w14:paraId="08D204B7" w14:textId="77777777" w:rsidR="002D4352" w:rsidRPr="0045766C" w:rsidRDefault="002D4352" w:rsidP="006B2A7D">
      <w:pPr>
        <w:pStyle w:val="ListParagraph"/>
        <w:numPr>
          <w:ilvl w:val="0"/>
          <w:numId w:val="22"/>
        </w:numPr>
        <w:spacing w:after="200" w:line="276" w:lineRule="auto"/>
        <w:ind w:left="1134" w:hanging="567"/>
        <w:rPr>
          <w:rStyle w:val="Strong"/>
          <w:rFonts w:ascii="Aptos" w:hAnsi="Aptos"/>
          <w:b w:val="0"/>
          <w:bCs w:val="0"/>
        </w:rPr>
      </w:pPr>
      <w:r w:rsidRPr="0045766C">
        <w:rPr>
          <w:rStyle w:val="Strong"/>
          <w:rFonts w:ascii="Aptos" w:hAnsi="Aptos"/>
          <w:b w:val="0"/>
          <w:bCs w:val="0"/>
        </w:rPr>
        <w:t>Electrical short circuit or overload resulting in a fire or explosion</w:t>
      </w:r>
    </w:p>
    <w:p w14:paraId="7C0B9AFF" w14:textId="77777777" w:rsidR="002D4352" w:rsidRPr="0045766C" w:rsidRDefault="002D4352" w:rsidP="006B2A7D">
      <w:pPr>
        <w:pStyle w:val="ListParagraph"/>
        <w:numPr>
          <w:ilvl w:val="0"/>
          <w:numId w:val="22"/>
        </w:numPr>
        <w:spacing w:after="200" w:line="276" w:lineRule="auto"/>
        <w:ind w:left="1134" w:hanging="567"/>
        <w:rPr>
          <w:rStyle w:val="Strong"/>
          <w:rFonts w:ascii="Aptos" w:hAnsi="Aptos"/>
          <w:b w:val="0"/>
          <w:bCs w:val="0"/>
        </w:rPr>
      </w:pPr>
      <w:r w:rsidRPr="0045766C">
        <w:rPr>
          <w:rStyle w:val="Strong"/>
          <w:rFonts w:ascii="Aptos" w:hAnsi="Aptos"/>
          <w:b w:val="0"/>
          <w:bCs w:val="0"/>
        </w:rPr>
        <w:lastRenderedPageBreak/>
        <w:t>Unintentional explosion, misfire or failure of demolition to cause the intended collapse, projection of material beyond a site boundary, or injury caused by an explosion</w:t>
      </w:r>
    </w:p>
    <w:p w14:paraId="64462384" w14:textId="77777777" w:rsidR="002D4352" w:rsidRPr="0045766C" w:rsidRDefault="002D4352" w:rsidP="006B2A7D">
      <w:pPr>
        <w:pStyle w:val="ListParagraph"/>
        <w:numPr>
          <w:ilvl w:val="0"/>
          <w:numId w:val="22"/>
        </w:numPr>
        <w:spacing w:after="200" w:line="276" w:lineRule="auto"/>
        <w:ind w:left="1134" w:hanging="567"/>
        <w:rPr>
          <w:rStyle w:val="Strong"/>
          <w:rFonts w:ascii="Aptos" w:hAnsi="Aptos"/>
          <w:b w:val="0"/>
          <w:bCs w:val="0"/>
        </w:rPr>
      </w:pPr>
      <w:r w:rsidRPr="0045766C">
        <w:rPr>
          <w:rStyle w:val="Strong"/>
          <w:rFonts w:ascii="Aptos" w:hAnsi="Aptos"/>
          <w:b w:val="0"/>
          <w:bCs w:val="0"/>
        </w:rPr>
        <w:t>Any accidental release of a biological agent likely to cause severe human illness</w:t>
      </w:r>
    </w:p>
    <w:p w14:paraId="71CD7AF5" w14:textId="77777777" w:rsidR="002D4352" w:rsidRPr="0045766C" w:rsidRDefault="002D4352" w:rsidP="006B2A7D">
      <w:pPr>
        <w:pStyle w:val="ListParagraph"/>
        <w:numPr>
          <w:ilvl w:val="0"/>
          <w:numId w:val="22"/>
        </w:numPr>
        <w:spacing w:after="200" w:line="276" w:lineRule="auto"/>
        <w:ind w:left="1134" w:hanging="567"/>
        <w:rPr>
          <w:rStyle w:val="Strong"/>
          <w:rFonts w:ascii="Aptos" w:hAnsi="Aptos"/>
          <w:b w:val="0"/>
          <w:bCs w:val="0"/>
        </w:rPr>
      </w:pPr>
      <w:r w:rsidRPr="0045766C">
        <w:rPr>
          <w:rStyle w:val="Strong"/>
          <w:rFonts w:ascii="Aptos" w:hAnsi="Aptos"/>
          <w:b w:val="0"/>
          <w:bCs w:val="0"/>
        </w:rPr>
        <w:t>Any collapse or partial collapse of scaffolding over five metres in height</w:t>
      </w:r>
    </w:p>
    <w:p w14:paraId="72F2FA71" w14:textId="77777777" w:rsidR="002D4352" w:rsidRPr="0045766C" w:rsidRDefault="002D4352" w:rsidP="006B2A7D">
      <w:pPr>
        <w:pStyle w:val="ListParagraph"/>
        <w:numPr>
          <w:ilvl w:val="0"/>
          <w:numId w:val="22"/>
        </w:numPr>
        <w:spacing w:after="200" w:line="276" w:lineRule="auto"/>
        <w:ind w:left="1134" w:hanging="567"/>
        <w:rPr>
          <w:rStyle w:val="Strong"/>
          <w:rFonts w:ascii="Aptos" w:hAnsi="Aptos"/>
          <w:b w:val="0"/>
          <w:bCs w:val="0"/>
        </w:rPr>
      </w:pPr>
      <w:r w:rsidRPr="0045766C">
        <w:rPr>
          <w:rStyle w:val="Strong"/>
          <w:rFonts w:ascii="Aptos" w:hAnsi="Aptos"/>
          <w:b w:val="0"/>
          <w:bCs w:val="0"/>
        </w:rPr>
        <w:t>When a dangerous substance being conveyed by road is involved in a fire or is released</w:t>
      </w:r>
    </w:p>
    <w:p w14:paraId="6E7EC18D" w14:textId="77777777"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The unintended collapse of any building or structure under construction, alteration or demolition, including walls or floors</w:t>
      </w:r>
    </w:p>
    <w:p w14:paraId="0FD42BD9" w14:textId="77777777"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Any explosion or fire resulting in the suspension of normal work for over 24 hours</w:t>
      </w:r>
    </w:p>
    <w:p w14:paraId="59A2CD6A" w14:textId="77777777"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Any sudden, uncontrolled release in a building of: 200kg or more of flammable liquid, 10kg or more of flammable liquid above its boiling point, 10kg or more of flammable gas, or 500kg or more of these substances if the release is in the open air</w:t>
      </w:r>
    </w:p>
    <w:p w14:paraId="55AF5471" w14:textId="77777777"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Accidental release of any substances which may damage health</w:t>
      </w:r>
    </w:p>
    <w:p w14:paraId="42475355" w14:textId="77777777"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Serious gas incidents</w:t>
      </w:r>
    </w:p>
    <w:p w14:paraId="4554CD61" w14:textId="77777777"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Poisonings</w:t>
      </w:r>
    </w:p>
    <w:p w14:paraId="6157D27C" w14:textId="7837F1BE"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 xml:space="preserve">Skin diseases including, but not limited </w:t>
      </w:r>
      <w:r w:rsidR="00221734" w:rsidRPr="0045766C">
        <w:rPr>
          <w:rStyle w:val="Strong"/>
          <w:rFonts w:ascii="Aptos" w:hAnsi="Aptos"/>
          <w:b w:val="0"/>
          <w:bCs w:val="0"/>
        </w:rPr>
        <w:t>to</w:t>
      </w:r>
      <w:r w:rsidRPr="0045766C">
        <w:rPr>
          <w:rStyle w:val="Strong"/>
          <w:rFonts w:ascii="Aptos" w:hAnsi="Aptos"/>
          <w:b w:val="0"/>
          <w:bCs w:val="0"/>
        </w:rPr>
        <w:t xml:space="preserve"> occupational dermatitis, skin cancer, chrome ulcer, or oil folliculitis/acne</w:t>
      </w:r>
    </w:p>
    <w:p w14:paraId="0132CD7F" w14:textId="5B01DC8C" w:rsidR="002D4352" w:rsidRPr="0045766C" w:rsidRDefault="002D4352" w:rsidP="006B2A7D">
      <w:pPr>
        <w:pStyle w:val="ListParagraph"/>
        <w:numPr>
          <w:ilvl w:val="0"/>
          <w:numId w:val="21"/>
        </w:numPr>
        <w:spacing w:after="200" w:line="276" w:lineRule="auto"/>
        <w:ind w:left="1134" w:hanging="567"/>
        <w:rPr>
          <w:rStyle w:val="Strong"/>
          <w:rFonts w:ascii="Aptos" w:hAnsi="Aptos"/>
          <w:b w:val="0"/>
          <w:bCs w:val="0"/>
        </w:rPr>
      </w:pPr>
      <w:r w:rsidRPr="0045766C">
        <w:rPr>
          <w:rStyle w:val="Strong"/>
          <w:rFonts w:ascii="Aptos" w:hAnsi="Aptos"/>
          <w:b w:val="0"/>
          <w:bCs w:val="0"/>
        </w:rPr>
        <w:t xml:space="preserve">Lung diseases including, but not limited </w:t>
      </w:r>
      <w:r w:rsidR="00221734" w:rsidRPr="0045766C">
        <w:rPr>
          <w:rStyle w:val="Strong"/>
          <w:rFonts w:ascii="Aptos" w:hAnsi="Aptos"/>
          <w:b w:val="0"/>
          <w:bCs w:val="0"/>
        </w:rPr>
        <w:t>to</w:t>
      </w:r>
      <w:r w:rsidRPr="0045766C">
        <w:rPr>
          <w:rStyle w:val="Strong"/>
          <w:rFonts w:ascii="Aptos" w:hAnsi="Aptos"/>
          <w:b w:val="0"/>
          <w:bCs w:val="0"/>
        </w:rPr>
        <w:t xml:space="preserve"> occupational asthma, farmer’s lung, asbestosis, or mesothelioma</w:t>
      </w:r>
    </w:p>
    <w:p w14:paraId="15022A93" w14:textId="57F7FE30" w:rsidR="002D4352" w:rsidRPr="0045766C" w:rsidRDefault="002D4352" w:rsidP="006B2A7D">
      <w:pPr>
        <w:pStyle w:val="ListParagraph"/>
        <w:numPr>
          <w:ilvl w:val="0"/>
          <w:numId w:val="20"/>
        </w:numPr>
        <w:spacing w:after="200" w:line="276" w:lineRule="auto"/>
        <w:ind w:left="1134" w:hanging="567"/>
        <w:rPr>
          <w:rStyle w:val="Strong"/>
          <w:rFonts w:ascii="Aptos" w:hAnsi="Aptos"/>
          <w:b w:val="0"/>
          <w:bCs w:val="0"/>
        </w:rPr>
      </w:pPr>
      <w:r w:rsidRPr="0045766C">
        <w:rPr>
          <w:rStyle w:val="Strong"/>
          <w:rFonts w:ascii="Aptos" w:hAnsi="Aptos"/>
          <w:b w:val="0"/>
          <w:bCs w:val="0"/>
        </w:rPr>
        <w:t xml:space="preserve">Infections including, but not limited </w:t>
      </w:r>
      <w:r w:rsidR="00221734" w:rsidRPr="0045766C">
        <w:rPr>
          <w:rStyle w:val="Strong"/>
          <w:rFonts w:ascii="Aptos" w:hAnsi="Aptos"/>
          <w:b w:val="0"/>
          <w:bCs w:val="0"/>
        </w:rPr>
        <w:t>to</w:t>
      </w:r>
      <w:r w:rsidRPr="0045766C">
        <w:rPr>
          <w:rStyle w:val="Strong"/>
          <w:rFonts w:ascii="Aptos" w:hAnsi="Aptos"/>
          <w:b w:val="0"/>
          <w:bCs w:val="0"/>
        </w:rPr>
        <w:t xml:space="preserve"> leptospirosis, hepatitis, anthrax, legionellosis, or tetanus</w:t>
      </w:r>
    </w:p>
    <w:p w14:paraId="0F280E0B" w14:textId="77777777" w:rsidR="002D4352" w:rsidRPr="0045766C" w:rsidRDefault="002D4352" w:rsidP="006B2A7D">
      <w:pPr>
        <w:pStyle w:val="ListParagraph"/>
        <w:numPr>
          <w:ilvl w:val="0"/>
          <w:numId w:val="20"/>
        </w:numPr>
        <w:spacing w:after="200" w:line="276" w:lineRule="auto"/>
        <w:ind w:left="1134" w:hanging="567"/>
        <w:rPr>
          <w:rStyle w:val="Strong"/>
          <w:rFonts w:ascii="Aptos" w:hAnsi="Aptos"/>
          <w:b w:val="0"/>
          <w:bCs w:val="0"/>
        </w:rPr>
      </w:pPr>
      <w:r w:rsidRPr="0045766C">
        <w:rPr>
          <w:rStyle w:val="Strong"/>
          <w:rFonts w:ascii="Aptos" w:hAnsi="Aptos"/>
          <w:b w:val="0"/>
          <w:bCs w:val="0"/>
        </w:rPr>
        <w:t>Other conditions such as occupational cancer, certain musculoskeletal disorders, decompression illness and hand-arm vibration syndrome</w:t>
      </w:r>
    </w:p>
    <w:p w14:paraId="0EAF634D" w14:textId="7ADDFC9B" w:rsidR="002D4352" w:rsidRPr="0045766C" w:rsidRDefault="002D4352" w:rsidP="00D75330">
      <w:pPr>
        <w:pStyle w:val="PolicySectionContent"/>
        <w:rPr>
          <w:rFonts w:ascii="Aptos" w:hAnsi="Aptos"/>
        </w:rPr>
      </w:pPr>
      <w:r w:rsidRPr="0045766C">
        <w:rPr>
          <w:rFonts w:ascii="Aptos" w:hAnsi="Aptos"/>
        </w:rPr>
        <w:t xml:space="preserve">The </w:t>
      </w:r>
      <w:r w:rsidR="00032487" w:rsidRPr="0045766C">
        <w:rPr>
          <w:rFonts w:ascii="Aptos" w:hAnsi="Aptos"/>
        </w:rPr>
        <w:t>Trust</w:t>
      </w:r>
      <w:r w:rsidRPr="0045766C">
        <w:rPr>
          <w:rFonts w:ascii="Aptos" w:hAnsi="Aptos"/>
        </w:rPr>
        <w:t xml:space="preserve"> will also report occupational diseases upon receipt of a written diagnosis from a doctor that a staff member has a reportable disease linked to occupational exposure. These include the following:</w:t>
      </w:r>
    </w:p>
    <w:p w14:paraId="79812BA4" w14:textId="77777777" w:rsidR="002D4352" w:rsidRPr="0045766C" w:rsidRDefault="002D4352" w:rsidP="006B2A7D">
      <w:pPr>
        <w:pStyle w:val="ListParagraph"/>
        <w:numPr>
          <w:ilvl w:val="0"/>
          <w:numId w:val="23"/>
        </w:numPr>
        <w:spacing w:after="200" w:line="276" w:lineRule="auto"/>
        <w:ind w:left="1134" w:hanging="567"/>
        <w:rPr>
          <w:rFonts w:ascii="Aptos" w:hAnsi="Aptos"/>
        </w:rPr>
      </w:pPr>
      <w:r w:rsidRPr="0045766C">
        <w:rPr>
          <w:rFonts w:ascii="Aptos" w:hAnsi="Aptos"/>
        </w:rPr>
        <w:t>Carpel tunnel syndrome</w:t>
      </w:r>
    </w:p>
    <w:p w14:paraId="6B7430A5" w14:textId="77777777" w:rsidR="002D4352" w:rsidRPr="0045766C" w:rsidRDefault="002D4352" w:rsidP="006B2A7D">
      <w:pPr>
        <w:pStyle w:val="ListParagraph"/>
        <w:numPr>
          <w:ilvl w:val="0"/>
          <w:numId w:val="23"/>
        </w:numPr>
        <w:spacing w:after="200" w:line="276" w:lineRule="auto"/>
        <w:ind w:left="1134" w:hanging="567"/>
        <w:rPr>
          <w:rFonts w:ascii="Aptos" w:hAnsi="Aptos"/>
        </w:rPr>
      </w:pPr>
      <w:r w:rsidRPr="0045766C">
        <w:rPr>
          <w:rFonts w:ascii="Aptos" w:hAnsi="Aptos"/>
        </w:rPr>
        <w:t>Severe cramp of the hand or forearm</w:t>
      </w:r>
    </w:p>
    <w:p w14:paraId="637B0820" w14:textId="77777777" w:rsidR="002D4352" w:rsidRPr="0045766C" w:rsidRDefault="002D4352" w:rsidP="006B2A7D">
      <w:pPr>
        <w:pStyle w:val="ListParagraph"/>
        <w:numPr>
          <w:ilvl w:val="0"/>
          <w:numId w:val="23"/>
        </w:numPr>
        <w:spacing w:after="200" w:line="276" w:lineRule="auto"/>
        <w:ind w:left="1134" w:hanging="567"/>
        <w:rPr>
          <w:rFonts w:ascii="Aptos" w:hAnsi="Aptos"/>
        </w:rPr>
      </w:pPr>
      <w:r w:rsidRPr="0045766C">
        <w:rPr>
          <w:rFonts w:ascii="Aptos" w:hAnsi="Aptos"/>
        </w:rPr>
        <w:t>Occupational dermatitis, e.g. from work involving strong acids or alkalis</w:t>
      </w:r>
    </w:p>
    <w:p w14:paraId="01F399E8" w14:textId="77777777" w:rsidR="002D4352" w:rsidRPr="0045766C" w:rsidRDefault="002D4352" w:rsidP="006B2A7D">
      <w:pPr>
        <w:pStyle w:val="ListParagraph"/>
        <w:numPr>
          <w:ilvl w:val="0"/>
          <w:numId w:val="23"/>
        </w:numPr>
        <w:spacing w:after="200" w:line="276" w:lineRule="auto"/>
        <w:ind w:left="1134" w:hanging="567"/>
        <w:rPr>
          <w:rFonts w:ascii="Aptos" w:hAnsi="Aptos"/>
        </w:rPr>
      </w:pPr>
      <w:r w:rsidRPr="0045766C">
        <w:rPr>
          <w:rFonts w:ascii="Aptos" w:hAnsi="Aptos"/>
        </w:rPr>
        <w:t>Hand-arm vibration syndrome</w:t>
      </w:r>
    </w:p>
    <w:p w14:paraId="0DF1242A" w14:textId="77777777" w:rsidR="002D4352" w:rsidRPr="0045766C" w:rsidRDefault="002D4352" w:rsidP="006B2A7D">
      <w:pPr>
        <w:pStyle w:val="ListParagraph"/>
        <w:numPr>
          <w:ilvl w:val="0"/>
          <w:numId w:val="23"/>
        </w:numPr>
        <w:spacing w:after="200" w:line="276" w:lineRule="auto"/>
        <w:ind w:left="1134" w:hanging="567"/>
        <w:rPr>
          <w:rFonts w:ascii="Aptos" w:hAnsi="Aptos"/>
        </w:rPr>
      </w:pPr>
      <w:r w:rsidRPr="0045766C">
        <w:rPr>
          <w:rFonts w:ascii="Aptos" w:hAnsi="Aptos"/>
        </w:rPr>
        <w:t>Tendonitis or tenosynovitis of the hand or forearm</w:t>
      </w:r>
    </w:p>
    <w:p w14:paraId="77050F95" w14:textId="77777777" w:rsidR="002D4352" w:rsidRPr="0045766C" w:rsidRDefault="002D4352" w:rsidP="006B2A7D">
      <w:pPr>
        <w:pStyle w:val="ListParagraph"/>
        <w:numPr>
          <w:ilvl w:val="0"/>
          <w:numId w:val="23"/>
        </w:numPr>
        <w:spacing w:after="200" w:line="276" w:lineRule="auto"/>
        <w:ind w:left="1134" w:hanging="567"/>
        <w:rPr>
          <w:rFonts w:ascii="Aptos" w:hAnsi="Aptos"/>
        </w:rPr>
      </w:pPr>
      <w:r w:rsidRPr="0045766C">
        <w:rPr>
          <w:rFonts w:ascii="Aptos" w:hAnsi="Aptos"/>
        </w:rPr>
        <w:t>Any occupational cancer</w:t>
      </w:r>
    </w:p>
    <w:p w14:paraId="165BAF14" w14:textId="77777777" w:rsidR="002D4352" w:rsidRPr="0045766C" w:rsidRDefault="002D4352" w:rsidP="00C744D1">
      <w:pPr>
        <w:pStyle w:val="PolicySectionContent"/>
        <w:rPr>
          <w:rFonts w:ascii="Aptos" w:hAnsi="Aptos"/>
        </w:rPr>
      </w:pPr>
      <w:r w:rsidRPr="0045766C">
        <w:rPr>
          <w:rFonts w:ascii="Aptos" w:hAnsi="Aptos"/>
        </w:rPr>
        <w:t>Work-related stress and stress-related illnesses will not be reported since they are not usually just one distinct event. RIDDOR stipulates that to be reportable, an injury must have resulted from an accident arising out of or in connection with work.</w:t>
      </w:r>
    </w:p>
    <w:p w14:paraId="565850C1" w14:textId="0890108A" w:rsidR="002D4352" w:rsidRPr="0045766C" w:rsidRDefault="002D4352" w:rsidP="00C744D1">
      <w:pPr>
        <w:pStyle w:val="PolicySectionContent"/>
        <w:rPr>
          <w:rFonts w:ascii="Aptos" w:hAnsi="Aptos"/>
        </w:rPr>
      </w:pPr>
      <w:r w:rsidRPr="0045766C">
        <w:rPr>
          <w:rFonts w:ascii="Aptos" w:hAnsi="Aptos"/>
        </w:rPr>
        <w:lastRenderedPageBreak/>
        <w:t xml:space="preserve">The </w:t>
      </w:r>
      <w:r w:rsidR="004A4D34" w:rsidRPr="0045766C">
        <w:rPr>
          <w:rFonts w:ascii="Aptos" w:hAnsi="Aptos"/>
        </w:rPr>
        <w:t>Trust</w:t>
      </w:r>
      <w:r w:rsidRPr="0045766C">
        <w:rPr>
          <w:rFonts w:ascii="Aptos" w:hAnsi="Aptos"/>
        </w:rPr>
        <w:t xml:space="preserve"> will only report accidents that are:</w:t>
      </w:r>
    </w:p>
    <w:p w14:paraId="151EE8B0" w14:textId="77777777" w:rsidR="002D4352" w:rsidRPr="0045766C" w:rsidRDefault="002D4352" w:rsidP="006B2A7D">
      <w:pPr>
        <w:pStyle w:val="ListParagraph"/>
        <w:numPr>
          <w:ilvl w:val="0"/>
          <w:numId w:val="24"/>
        </w:numPr>
        <w:spacing w:after="200" w:line="276" w:lineRule="auto"/>
        <w:ind w:left="1134" w:hanging="567"/>
        <w:rPr>
          <w:rFonts w:ascii="Aptos" w:hAnsi="Aptos"/>
        </w:rPr>
      </w:pPr>
      <w:r w:rsidRPr="0045766C">
        <w:rPr>
          <w:rFonts w:ascii="Aptos" w:hAnsi="Aptos"/>
        </w:rPr>
        <w:t>Discrete.</w:t>
      </w:r>
    </w:p>
    <w:p w14:paraId="5DD162FB" w14:textId="77777777" w:rsidR="002D4352" w:rsidRPr="0045766C" w:rsidRDefault="002D4352" w:rsidP="006B2A7D">
      <w:pPr>
        <w:pStyle w:val="ListParagraph"/>
        <w:numPr>
          <w:ilvl w:val="0"/>
          <w:numId w:val="24"/>
        </w:numPr>
        <w:spacing w:after="200" w:line="276" w:lineRule="auto"/>
        <w:ind w:left="1134" w:hanging="567"/>
        <w:rPr>
          <w:rFonts w:ascii="Aptos" w:hAnsi="Aptos"/>
        </w:rPr>
      </w:pPr>
      <w:r w:rsidRPr="0045766C">
        <w:rPr>
          <w:rFonts w:ascii="Aptos" w:hAnsi="Aptos"/>
        </w:rPr>
        <w:t>Identifiable.</w:t>
      </w:r>
    </w:p>
    <w:p w14:paraId="44CF161E" w14:textId="77777777" w:rsidR="002D4352" w:rsidRPr="0045766C" w:rsidRDefault="002D4352" w:rsidP="006B2A7D">
      <w:pPr>
        <w:pStyle w:val="ListParagraph"/>
        <w:numPr>
          <w:ilvl w:val="0"/>
          <w:numId w:val="24"/>
        </w:numPr>
        <w:spacing w:after="200" w:line="276" w:lineRule="auto"/>
        <w:ind w:left="1134" w:hanging="567"/>
        <w:rPr>
          <w:rFonts w:ascii="Aptos" w:hAnsi="Aptos"/>
        </w:rPr>
      </w:pPr>
      <w:r w:rsidRPr="0045766C">
        <w:rPr>
          <w:rFonts w:ascii="Aptos" w:hAnsi="Aptos"/>
        </w:rPr>
        <w:t>Unintended incidents which cause physical injury.</w:t>
      </w:r>
    </w:p>
    <w:p w14:paraId="57905C0E" w14:textId="77777777" w:rsidR="002D4352" w:rsidRPr="00D44090" w:rsidRDefault="002D4352" w:rsidP="00D44090">
      <w:pPr>
        <w:pStyle w:val="PolicySectionHeading"/>
        <w:rPr>
          <w:rStyle w:val="Strong"/>
          <w:rFonts w:ascii="Aptos" w:hAnsi="Aptos"/>
          <w:b/>
          <w:bCs w:val="0"/>
        </w:rPr>
      </w:pPr>
      <w:bookmarkStart w:id="20" w:name="_Reporting_procedures"/>
      <w:bookmarkStart w:id="21" w:name="Reporting2"/>
      <w:bookmarkEnd w:id="20"/>
      <w:r w:rsidRPr="00D44090">
        <w:rPr>
          <w:rStyle w:val="Strong"/>
          <w:rFonts w:ascii="Aptos" w:hAnsi="Aptos"/>
          <w:b/>
          <w:bCs w:val="0"/>
        </w:rPr>
        <w:t>Reporting procedures</w:t>
      </w:r>
    </w:p>
    <w:bookmarkEnd w:id="21"/>
    <w:p w14:paraId="58287926" w14:textId="1F674B9A" w:rsidR="002D4352" w:rsidRPr="0045766C" w:rsidRDefault="002D4352" w:rsidP="00C744D1">
      <w:pPr>
        <w:pStyle w:val="PolicySectionContent"/>
        <w:rPr>
          <w:rFonts w:ascii="Aptos" w:hAnsi="Aptos"/>
        </w:rPr>
      </w:pPr>
      <w:r w:rsidRPr="0045766C">
        <w:rPr>
          <w:rStyle w:val="Strong"/>
          <w:rFonts w:ascii="Aptos" w:hAnsi="Aptos"/>
          <w:b w:val="0"/>
          <w:bCs w:val="0"/>
        </w:rPr>
        <w:t xml:space="preserve">Should an incident require reporting to the Incident Control Centre (ICC) (part of the HSE), the </w:t>
      </w:r>
      <w:r w:rsidR="009521C8" w:rsidRPr="0045766C">
        <w:rPr>
          <w:rStyle w:val="Strong"/>
          <w:rFonts w:ascii="Aptos" w:hAnsi="Aptos"/>
          <w:b w:val="0"/>
          <w:bCs w:val="0"/>
        </w:rPr>
        <w:t xml:space="preserve">headteacher or </w:t>
      </w:r>
      <w:r w:rsidR="00FB5D04">
        <w:rPr>
          <w:rFonts w:ascii="Aptos" w:hAnsi="Aptos"/>
        </w:rPr>
        <w:t>Estates and Compliance Manager</w:t>
      </w:r>
      <w:r w:rsidRPr="0045766C">
        <w:rPr>
          <w:rStyle w:val="Strong"/>
          <w:rFonts w:ascii="Aptos" w:hAnsi="Aptos"/>
          <w:b w:val="0"/>
          <w:bCs w:val="0"/>
        </w:rPr>
        <w:t>, or a person appointed on their behalf, will file a report as soon as is reasonably possible. The person will complete the relevant report on the HSE website:</w:t>
      </w:r>
      <w:r w:rsidRPr="0045766C">
        <w:rPr>
          <w:rStyle w:val="Strong"/>
          <w:rFonts w:ascii="Aptos" w:hAnsi="Aptos"/>
        </w:rPr>
        <w:t xml:space="preserve"> </w:t>
      </w:r>
      <w:hyperlink r:id="rId11" w:history="1">
        <w:r w:rsidRPr="0045766C">
          <w:rPr>
            <w:rStyle w:val="Hyperlink"/>
            <w:rFonts w:ascii="Aptos" w:hAnsi="Aptos"/>
          </w:rPr>
          <w:t>http://www.hse.gov.uk/riddor/report.htm</w:t>
        </w:r>
      </w:hyperlink>
      <w:r w:rsidRPr="0045766C">
        <w:rPr>
          <w:rStyle w:val="Hyperlink"/>
          <w:rFonts w:ascii="Aptos" w:hAnsi="Aptos"/>
          <w:color w:val="auto"/>
          <w:u w:val="none"/>
        </w:rPr>
        <w:t>.</w:t>
      </w:r>
      <w:r w:rsidRPr="0045766C">
        <w:rPr>
          <w:rFonts w:ascii="Aptos" w:hAnsi="Aptos"/>
        </w:rPr>
        <w:t xml:space="preserve"> The </w:t>
      </w:r>
      <w:r w:rsidR="009F37A4" w:rsidRPr="0045766C">
        <w:rPr>
          <w:rFonts w:ascii="Aptos" w:hAnsi="Aptos"/>
        </w:rPr>
        <w:t xml:space="preserve">Trust </w:t>
      </w:r>
      <w:r w:rsidRPr="0045766C">
        <w:rPr>
          <w:rFonts w:ascii="Aptos" w:hAnsi="Aptos"/>
        </w:rPr>
        <w:t xml:space="preserve">will not submit written accident reports to the HSE, except for in exceptional circumstances. The </w:t>
      </w:r>
      <w:r w:rsidR="009F37A4" w:rsidRPr="0045766C">
        <w:rPr>
          <w:rFonts w:ascii="Aptos" w:hAnsi="Aptos"/>
        </w:rPr>
        <w:t>Trust</w:t>
      </w:r>
      <w:r w:rsidRPr="0045766C">
        <w:rPr>
          <w:rFonts w:ascii="Aptos" w:hAnsi="Aptos"/>
        </w:rPr>
        <w:t xml:space="preserve"> will report all accidents and injuries online where possible using the above web address. Fatal and specified injuries, as outlined in section 9, may only be reported using the telephone service on 0845 300 9923, open Monday to Friday 8.30am to 5pm.</w:t>
      </w:r>
    </w:p>
    <w:p w14:paraId="23BC8E82" w14:textId="77777777" w:rsidR="002D4352" w:rsidRPr="00431F69" w:rsidRDefault="002D4352" w:rsidP="00431F69">
      <w:pPr>
        <w:pStyle w:val="PolicySectionHeading"/>
        <w:rPr>
          <w:rFonts w:ascii="Aptos" w:hAnsi="Aptos"/>
        </w:rPr>
      </w:pPr>
      <w:bookmarkStart w:id="22" w:name="_Reporting_hazards"/>
      <w:bookmarkStart w:id="23" w:name="Reporting3"/>
      <w:bookmarkEnd w:id="22"/>
      <w:r w:rsidRPr="00431F69">
        <w:rPr>
          <w:rFonts w:ascii="Aptos" w:hAnsi="Aptos"/>
        </w:rPr>
        <w:t>Reporting hazards</w:t>
      </w:r>
    </w:p>
    <w:bookmarkEnd w:id="23"/>
    <w:p w14:paraId="13B3D3B1" w14:textId="58CC1ACD" w:rsidR="002D4352" w:rsidRPr="0045766C" w:rsidRDefault="002D4352" w:rsidP="00C744D1">
      <w:pPr>
        <w:pStyle w:val="PolicySectionContent"/>
        <w:rPr>
          <w:rFonts w:ascii="Aptos" w:hAnsi="Aptos"/>
        </w:rPr>
      </w:pPr>
      <w:r w:rsidRPr="0045766C">
        <w:rPr>
          <w:rFonts w:ascii="Aptos" w:hAnsi="Aptos"/>
        </w:rPr>
        <w:t xml:space="preserve">Staff, pupils, contractors and visitors have a legal duty to report any condition or practice they deem to be a hazard. In most cases, reporting should be conducted verbally to the </w:t>
      </w:r>
      <w:r w:rsidR="004C64F7" w:rsidRPr="0045766C">
        <w:rPr>
          <w:rFonts w:ascii="Aptos" w:hAnsi="Aptos"/>
          <w:bCs/>
        </w:rPr>
        <w:t xml:space="preserve">headteacher and for the central team the </w:t>
      </w:r>
      <w:r w:rsidR="00FB5D04">
        <w:rPr>
          <w:rFonts w:ascii="Aptos" w:hAnsi="Aptos"/>
        </w:rPr>
        <w:t>Estates and Compliance Manager</w:t>
      </w:r>
      <w:r w:rsidR="00FB5D04" w:rsidRPr="0045766C">
        <w:rPr>
          <w:rFonts w:ascii="Aptos" w:hAnsi="Aptos"/>
        </w:rPr>
        <w:t xml:space="preserve"> </w:t>
      </w:r>
      <w:r w:rsidRPr="0045766C">
        <w:rPr>
          <w:rFonts w:ascii="Aptos" w:hAnsi="Aptos"/>
        </w:rPr>
        <w:t>as soon as possible</w:t>
      </w:r>
      <w:r w:rsidR="00060762" w:rsidRPr="0045766C">
        <w:rPr>
          <w:rFonts w:ascii="Aptos" w:hAnsi="Aptos"/>
        </w:rPr>
        <w:t>.</w:t>
      </w:r>
    </w:p>
    <w:p w14:paraId="74CCE532" w14:textId="1E43FC78" w:rsidR="002D4352" w:rsidRPr="00431F69" w:rsidRDefault="002D4352" w:rsidP="00431F69">
      <w:pPr>
        <w:pStyle w:val="PolicySectionHeading"/>
        <w:rPr>
          <w:rStyle w:val="Strong"/>
          <w:rFonts w:ascii="Aptos" w:hAnsi="Aptos"/>
          <w:b/>
          <w:bCs w:val="0"/>
        </w:rPr>
      </w:pPr>
      <w:bookmarkStart w:id="24" w:name="_Accident_investigation"/>
      <w:bookmarkEnd w:id="24"/>
      <w:r w:rsidRPr="00431F69">
        <w:rPr>
          <w:rStyle w:val="Strong"/>
          <w:rFonts w:ascii="Aptos" w:hAnsi="Aptos"/>
          <w:b/>
          <w:bCs w:val="0"/>
        </w:rPr>
        <w:t>Accident investigation</w:t>
      </w:r>
      <w:r w:rsidR="00063AF1" w:rsidRPr="00431F69">
        <w:rPr>
          <w:rStyle w:val="Strong"/>
          <w:rFonts w:ascii="Aptos" w:hAnsi="Aptos"/>
          <w:b/>
          <w:bCs w:val="0"/>
        </w:rPr>
        <w:t xml:space="preserve"> and near misses </w:t>
      </w:r>
    </w:p>
    <w:p w14:paraId="20BBF5EC" w14:textId="42CFAD26" w:rsidR="00B44B5A" w:rsidRPr="0045766C" w:rsidRDefault="00B44B5A" w:rsidP="00C744D1">
      <w:pPr>
        <w:pStyle w:val="PolicySectionContent"/>
        <w:rPr>
          <w:rStyle w:val="Strong"/>
          <w:rFonts w:ascii="Aptos" w:hAnsi="Aptos"/>
          <w:b w:val="0"/>
        </w:rPr>
      </w:pPr>
      <w:r w:rsidRPr="0045766C">
        <w:rPr>
          <w:rStyle w:val="Strong"/>
          <w:rFonts w:ascii="Aptos" w:hAnsi="Aptos"/>
          <w:b w:val="0"/>
        </w:rPr>
        <w:t xml:space="preserve">A ‘near </w:t>
      </w:r>
      <w:proofErr w:type="spellStart"/>
      <w:r w:rsidRPr="0045766C">
        <w:rPr>
          <w:rStyle w:val="Strong"/>
          <w:rFonts w:ascii="Aptos" w:hAnsi="Aptos"/>
          <w:b w:val="0"/>
        </w:rPr>
        <w:t>miss’</w:t>
      </w:r>
      <w:proofErr w:type="spellEnd"/>
      <w:r w:rsidRPr="0045766C">
        <w:rPr>
          <w:rStyle w:val="Strong"/>
          <w:rFonts w:ascii="Aptos" w:hAnsi="Aptos"/>
          <w:b w:val="0"/>
        </w:rPr>
        <w:t xml:space="preserve"> is an event not causing harm but has the potential to cause injury or ill health</w:t>
      </w:r>
      <w:r w:rsidR="00F268E1" w:rsidRPr="0045766C">
        <w:rPr>
          <w:rStyle w:val="Strong"/>
          <w:rFonts w:ascii="Aptos" w:hAnsi="Aptos"/>
          <w:b w:val="0"/>
        </w:rPr>
        <w:t>.</w:t>
      </w:r>
    </w:p>
    <w:p w14:paraId="73819C55" w14:textId="292D0BBB" w:rsidR="002D4352" w:rsidRPr="0045766C" w:rsidRDefault="002D4352" w:rsidP="00C744D1">
      <w:pPr>
        <w:pStyle w:val="PolicySectionContent"/>
        <w:rPr>
          <w:rStyle w:val="Strong"/>
          <w:rFonts w:ascii="Aptos" w:hAnsi="Aptos"/>
          <w:b w:val="0"/>
          <w:bCs w:val="0"/>
        </w:rPr>
      </w:pPr>
      <w:r w:rsidRPr="0045766C">
        <w:rPr>
          <w:rStyle w:val="Strong"/>
          <w:rFonts w:ascii="Aptos" w:hAnsi="Aptos"/>
          <w:b w:val="0"/>
          <w:bCs w:val="0"/>
        </w:rPr>
        <w:t>All accidents</w:t>
      </w:r>
      <w:r w:rsidR="00B44B5A" w:rsidRPr="0045766C">
        <w:rPr>
          <w:rStyle w:val="Strong"/>
          <w:rFonts w:ascii="Aptos" w:hAnsi="Aptos"/>
          <w:b w:val="0"/>
          <w:bCs w:val="0"/>
        </w:rPr>
        <w:t xml:space="preserve"> and near misses</w:t>
      </w:r>
      <w:r w:rsidRPr="0045766C">
        <w:rPr>
          <w:rStyle w:val="Strong"/>
          <w:rFonts w:ascii="Aptos" w:hAnsi="Aptos"/>
          <w:b w:val="0"/>
          <w:bCs w:val="0"/>
        </w:rPr>
        <w:t xml:space="preserve">, however minor, will be investigated by the </w:t>
      </w:r>
      <w:r w:rsidR="00060762" w:rsidRPr="0045766C">
        <w:rPr>
          <w:rStyle w:val="Strong"/>
          <w:rFonts w:ascii="Aptos" w:hAnsi="Aptos"/>
          <w:b w:val="0"/>
          <w:bCs w:val="0"/>
        </w:rPr>
        <w:t xml:space="preserve">headteacher and for the central team the </w:t>
      </w:r>
      <w:r w:rsidR="00FB5D04">
        <w:rPr>
          <w:rFonts w:ascii="Aptos" w:hAnsi="Aptos"/>
        </w:rPr>
        <w:t>Estates and Compliance Manager</w:t>
      </w:r>
      <w:r w:rsidR="00102D96" w:rsidRPr="0045766C">
        <w:rPr>
          <w:rStyle w:val="Strong"/>
          <w:rFonts w:ascii="Aptos" w:hAnsi="Aptos"/>
          <w:b w:val="0"/>
          <w:bCs w:val="0"/>
        </w:rPr>
        <w:t>,</w:t>
      </w:r>
      <w:r w:rsidRPr="0045766C">
        <w:rPr>
          <w:rStyle w:val="Strong"/>
          <w:rFonts w:ascii="Aptos" w:hAnsi="Aptos"/>
          <w:b w:val="0"/>
          <w:bCs w:val="0"/>
        </w:rPr>
        <w:t xml:space="preserve"> and the outcomes recorded. The length of time dedicated to each investigation will vary on the seriousness of the accident. After an investigation takes place, a risk assessment will be carried out, or the existing assessment amended, to avoid reoccurrence of the accident.</w:t>
      </w:r>
    </w:p>
    <w:p w14:paraId="4597E668" w14:textId="5346F2DC" w:rsidR="00F268E1" w:rsidRPr="0045766C" w:rsidRDefault="002D4352" w:rsidP="00F268E1">
      <w:pPr>
        <w:pStyle w:val="PolicySectionContent"/>
        <w:rPr>
          <w:rStyle w:val="Strong"/>
          <w:rFonts w:ascii="Aptos" w:hAnsi="Aptos"/>
          <w:b w:val="0"/>
          <w:bCs w:val="0"/>
        </w:rPr>
      </w:pPr>
      <w:r w:rsidRPr="0045766C">
        <w:rPr>
          <w:rStyle w:val="Strong"/>
          <w:rFonts w:ascii="Aptos" w:hAnsi="Aptos"/>
          <w:b w:val="0"/>
          <w:bCs w:val="0"/>
        </w:rPr>
        <w:t xml:space="preserve">The </w:t>
      </w:r>
      <w:r w:rsidR="00102D96" w:rsidRPr="0045766C">
        <w:rPr>
          <w:rStyle w:val="Strong"/>
          <w:rFonts w:ascii="Aptos" w:hAnsi="Aptos"/>
          <w:b w:val="0"/>
          <w:bCs w:val="0"/>
        </w:rPr>
        <w:t xml:space="preserve">headteacher </w:t>
      </w:r>
      <w:r w:rsidR="00BF51B2" w:rsidRPr="0045766C">
        <w:rPr>
          <w:rStyle w:val="Strong"/>
          <w:rFonts w:ascii="Aptos" w:hAnsi="Aptos"/>
          <w:b w:val="0"/>
          <w:bCs w:val="0"/>
        </w:rPr>
        <w:t xml:space="preserve">or the designated person </w:t>
      </w:r>
      <w:r w:rsidR="00102D96" w:rsidRPr="0045766C">
        <w:rPr>
          <w:rStyle w:val="Strong"/>
          <w:rFonts w:ascii="Aptos" w:hAnsi="Aptos"/>
          <w:b w:val="0"/>
          <w:bCs w:val="0"/>
        </w:rPr>
        <w:t xml:space="preserve">and for the central team </w:t>
      </w:r>
      <w:r w:rsidR="00BF51B2" w:rsidRPr="0045766C">
        <w:rPr>
          <w:rStyle w:val="Strong"/>
          <w:rFonts w:ascii="Aptos" w:hAnsi="Aptos"/>
          <w:b w:val="0"/>
          <w:bCs w:val="0"/>
        </w:rPr>
        <w:t xml:space="preserve">the </w:t>
      </w:r>
      <w:r w:rsidR="00FB5D04">
        <w:rPr>
          <w:rFonts w:ascii="Aptos" w:hAnsi="Aptos"/>
        </w:rPr>
        <w:t>Estates and Compliance Manager</w:t>
      </w:r>
      <w:r w:rsidR="00FB5D04" w:rsidRPr="0045766C">
        <w:rPr>
          <w:rFonts w:ascii="Aptos" w:hAnsi="Aptos"/>
        </w:rPr>
        <w:t xml:space="preserve"> </w:t>
      </w:r>
      <w:r w:rsidRPr="0045766C">
        <w:rPr>
          <w:rStyle w:val="Strong"/>
          <w:rFonts w:ascii="Aptos" w:hAnsi="Aptos"/>
          <w:b w:val="0"/>
          <w:bCs w:val="0"/>
        </w:rPr>
        <w:t>will undertake monthly</w:t>
      </w:r>
      <w:r w:rsidRPr="0045766C">
        <w:rPr>
          <w:rStyle w:val="Strong"/>
          <w:rFonts w:ascii="Aptos" w:hAnsi="Aptos"/>
          <w:b w:val="0"/>
          <w:bCs w:val="0"/>
          <w:color w:val="FFD006"/>
        </w:rPr>
        <w:t xml:space="preserve"> </w:t>
      </w:r>
      <w:r w:rsidRPr="0045766C">
        <w:rPr>
          <w:rStyle w:val="Strong"/>
          <w:rFonts w:ascii="Aptos" w:hAnsi="Aptos"/>
          <w:b w:val="0"/>
          <w:bCs w:val="0"/>
        </w:rPr>
        <w:t xml:space="preserve">evaluations of all reported incidents. They will then identify patterns and trends </w:t>
      </w:r>
      <w:proofErr w:type="gramStart"/>
      <w:r w:rsidRPr="0045766C">
        <w:rPr>
          <w:rStyle w:val="Strong"/>
          <w:rFonts w:ascii="Aptos" w:hAnsi="Aptos"/>
          <w:b w:val="0"/>
          <w:bCs w:val="0"/>
        </w:rPr>
        <w:t>in order to</w:t>
      </w:r>
      <w:proofErr w:type="gramEnd"/>
      <w:r w:rsidRPr="0045766C">
        <w:rPr>
          <w:rStyle w:val="Strong"/>
          <w:rFonts w:ascii="Aptos" w:hAnsi="Aptos"/>
          <w:b w:val="0"/>
          <w:bCs w:val="0"/>
        </w:rPr>
        <w:t xml:space="preserve"> take corrective action and minimise the reoccurrence of any incident or illness.</w:t>
      </w:r>
    </w:p>
    <w:p w14:paraId="2D77AA98" w14:textId="0E5DF54B" w:rsidR="003526DD" w:rsidRPr="0045766C" w:rsidRDefault="003526DD" w:rsidP="00F268E1">
      <w:pPr>
        <w:pStyle w:val="PolicySectionContent"/>
        <w:rPr>
          <w:rStyle w:val="Strong"/>
          <w:rFonts w:ascii="Aptos" w:hAnsi="Aptos"/>
          <w:b w:val="0"/>
        </w:rPr>
      </w:pPr>
      <w:r w:rsidRPr="0045766C">
        <w:rPr>
          <w:rStyle w:val="Strong"/>
          <w:rFonts w:ascii="Aptos" w:hAnsi="Aptos"/>
          <w:b w:val="0"/>
        </w:rPr>
        <w:t xml:space="preserve">If staff members, pupils, contractors, or visitors see or are involved in a near miss, they will report it </w:t>
      </w:r>
      <w:proofErr w:type="gramStart"/>
      <w:r w:rsidRPr="0045766C">
        <w:rPr>
          <w:rStyle w:val="Strong"/>
          <w:rFonts w:ascii="Aptos" w:hAnsi="Aptos"/>
          <w:b w:val="0"/>
        </w:rPr>
        <w:t>in order to</w:t>
      </w:r>
      <w:proofErr w:type="gramEnd"/>
      <w:r w:rsidRPr="0045766C">
        <w:rPr>
          <w:rStyle w:val="Strong"/>
          <w:rFonts w:ascii="Aptos" w:hAnsi="Aptos"/>
          <w:b w:val="0"/>
        </w:rPr>
        <w:t xml:space="preserve"> allow consideration of how to prevent a possible accident happening in the future. </w:t>
      </w:r>
    </w:p>
    <w:p w14:paraId="74698800" w14:textId="77777777" w:rsidR="003526DD" w:rsidRPr="0045766C" w:rsidRDefault="003526DD" w:rsidP="003526DD">
      <w:pPr>
        <w:rPr>
          <w:rFonts w:ascii="Aptos" w:hAnsi="Aptos"/>
        </w:rPr>
      </w:pPr>
    </w:p>
    <w:p w14:paraId="08677366" w14:textId="77777777" w:rsidR="002D4352" w:rsidRPr="0045766C" w:rsidRDefault="002D4352" w:rsidP="00B14DB1">
      <w:pPr>
        <w:pStyle w:val="Heading10"/>
        <w:rPr>
          <w:rFonts w:ascii="Aptos" w:hAnsi="Aptos"/>
        </w:rPr>
      </w:pPr>
      <w:bookmarkStart w:id="25" w:name="_Our_active_monitoring"/>
      <w:bookmarkStart w:id="26" w:name="_Active_monitoring_system"/>
      <w:bookmarkEnd w:id="25"/>
      <w:bookmarkEnd w:id="26"/>
      <w:r w:rsidRPr="0045766C">
        <w:rPr>
          <w:rFonts w:ascii="Aptos" w:hAnsi="Aptos"/>
        </w:rPr>
        <w:lastRenderedPageBreak/>
        <w:t xml:space="preserve">Active monitoring system </w:t>
      </w:r>
    </w:p>
    <w:p w14:paraId="03C2CEB3" w14:textId="77777777" w:rsidR="002D4352" w:rsidRPr="0045766C" w:rsidRDefault="002D4352" w:rsidP="00C744D1">
      <w:pPr>
        <w:pStyle w:val="PolicySectionContent"/>
        <w:rPr>
          <w:rFonts w:ascii="Aptos" w:hAnsi="Aptos"/>
        </w:rPr>
      </w:pPr>
      <w:r w:rsidRPr="0045766C">
        <w:rPr>
          <w:rFonts w:ascii="Aptos" w:hAnsi="Aptos"/>
        </w:rPr>
        <w:t>The school’s procedure for actively monitoring its system will include:</w:t>
      </w:r>
    </w:p>
    <w:p w14:paraId="638056CF" w14:textId="77777777" w:rsidR="002D4352" w:rsidRPr="0045766C" w:rsidRDefault="002D4352" w:rsidP="006B2A7D">
      <w:pPr>
        <w:pStyle w:val="ListParagraph"/>
        <w:numPr>
          <w:ilvl w:val="0"/>
          <w:numId w:val="25"/>
        </w:numPr>
        <w:spacing w:after="200" w:line="276" w:lineRule="auto"/>
        <w:ind w:left="1134" w:hanging="567"/>
        <w:rPr>
          <w:rFonts w:ascii="Aptos" w:hAnsi="Aptos"/>
        </w:rPr>
      </w:pPr>
      <w:r w:rsidRPr="0045766C">
        <w:rPr>
          <w:rFonts w:ascii="Aptos" w:hAnsi="Aptos"/>
        </w:rPr>
        <w:t>Annual audits, including fire risk assessments and health and safety audits.</w:t>
      </w:r>
    </w:p>
    <w:p w14:paraId="4D8F1C5D" w14:textId="02836CA1" w:rsidR="002D4352" w:rsidRPr="0045766C" w:rsidRDefault="003E3ABB" w:rsidP="006B2A7D">
      <w:pPr>
        <w:pStyle w:val="ListParagraph"/>
        <w:numPr>
          <w:ilvl w:val="0"/>
          <w:numId w:val="25"/>
        </w:numPr>
        <w:spacing w:after="200" w:line="276" w:lineRule="auto"/>
        <w:ind w:left="1134" w:hanging="567"/>
        <w:rPr>
          <w:rFonts w:ascii="Aptos" w:hAnsi="Aptos"/>
          <w:bCs/>
        </w:rPr>
      </w:pPr>
      <w:r w:rsidRPr="0045766C">
        <w:rPr>
          <w:rFonts w:ascii="Aptos" w:hAnsi="Aptos"/>
          <w:bCs/>
        </w:rPr>
        <w:t>Regular examination</w:t>
      </w:r>
      <w:r w:rsidR="002D4352" w:rsidRPr="0045766C">
        <w:rPr>
          <w:rFonts w:ascii="Aptos" w:hAnsi="Aptos"/>
          <w:bCs/>
        </w:rPr>
        <w:t xml:space="preserve"> of documents to ensure compliance with standards.</w:t>
      </w:r>
    </w:p>
    <w:p w14:paraId="063FFB79" w14:textId="3D88CC4D" w:rsidR="002D4352" w:rsidRPr="0045766C" w:rsidRDefault="003E3ABB" w:rsidP="006B2A7D">
      <w:pPr>
        <w:pStyle w:val="ListParagraph"/>
        <w:numPr>
          <w:ilvl w:val="0"/>
          <w:numId w:val="25"/>
        </w:numPr>
        <w:spacing w:after="200" w:line="276" w:lineRule="auto"/>
        <w:ind w:left="1134" w:hanging="567"/>
        <w:rPr>
          <w:rFonts w:ascii="Aptos" w:hAnsi="Aptos"/>
          <w:bCs/>
        </w:rPr>
      </w:pPr>
      <w:r w:rsidRPr="0045766C">
        <w:rPr>
          <w:rFonts w:ascii="Aptos" w:hAnsi="Aptos"/>
          <w:bCs/>
        </w:rPr>
        <w:t>Regular</w:t>
      </w:r>
      <w:r w:rsidR="002D4352" w:rsidRPr="0045766C">
        <w:rPr>
          <w:rFonts w:ascii="Aptos" w:hAnsi="Aptos"/>
          <w:bCs/>
        </w:rPr>
        <w:t xml:space="preserve"> inspection of premises, plants and equipment.</w:t>
      </w:r>
    </w:p>
    <w:p w14:paraId="7237CAF8" w14:textId="77777777" w:rsidR="002D4352" w:rsidRPr="0045766C" w:rsidRDefault="002D4352" w:rsidP="006B2A7D">
      <w:pPr>
        <w:pStyle w:val="ListParagraph"/>
        <w:numPr>
          <w:ilvl w:val="0"/>
          <w:numId w:val="25"/>
        </w:numPr>
        <w:spacing w:after="200" w:line="276" w:lineRule="auto"/>
        <w:ind w:left="1134" w:hanging="567"/>
        <w:rPr>
          <w:rFonts w:ascii="Aptos" w:hAnsi="Aptos"/>
        </w:rPr>
      </w:pPr>
      <w:r w:rsidRPr="0045766C">
        <w:rPr>
          <w:rFonts w:ascii="Aptos" w:hAnsi="Aptos"/>
        </w:rPr>
        <w:t>External measures, such as surveys by contractors and service providers, along with visits from Environmental Health and Ofsted.</w:t>
      </w:r>
    </w:p>
    <w:p w14:paraId="6172778A" w14:textId="77777777" w:rsidR="002D4352" w:rsidRPr="0045766C" w:rsidRDefault="002D4352" w:rsidP="00B14DB1">
      <w:pPr>
        <w:pStyle w:val="Heading10"/>
        <w:rPr>
          <w:rFonts w:ascii="Aptos" w:hAnsi="Aptos"/>
        </w:rPr>
      </w:pPr>
      <w:bookmarkStart w:id="27" w:name="_[Updated]_Risk_assessment_1"/>
      <w:bookmarkEnd w:id="27"/>
      <w:r w:rsidRPr="0045766C">
        <w:rPr>
          <w:rFonts w:ascii="Aptos" w:hAnsi="Aptos"/>
        </w:rPr>
        <w:t xml:space="preserve">Risk assessment </w:t>
      </w:r>
    </w:p>
    <w:p w14:paraId="7F60D540" w14:textId="1D044D8B" w:rsidR="002D4352" w:rsidRPr="0045766C" w:rsidRDefault="00E57C87" w:rsidP="00C744D1">
      <w:pPr>
        <w:pStyle w:val="PolicySectionContent"/>
        <w:rPr>
          <w:rFonts w:ascii="Aptos" w:hAnsi="Aptos"/>
        </w:rPr>
      </w:pPr>
      <w:r w:rsidRPr="0045766C">
        <w:rPr>
          <w:rFonts w:ascii="Aptos" w:hAnsi="Aptos"/>
        </w:rPr>
        <w:t>In school</w:t>
      </w:r>
      <w:r w:rsidR="00DD53DE" w:rsidRPr="0045766C">
        <w:rPr>
          <w:rFonts w:ascii="Aptos" w:hAnsi="Aptos"/>
        </w:rPr>
        <w:t>s the</w:t>
      </w:r>
      <w:r w:rsidR="002D4352" w:rsidRPr="0045766C">
        <w:rPr>
          <w:rFonts w:ascii="Aptos" w:hAnsi="Aptos"/>
        </w:rPr>
        <w:t xml:space="preserve"> </w:t>
      </w:r>
      <w:r w:rsidR="002D4352" w:rsidRPr="0045766C">
        <w:rPr>
          <w:rFonts w:ascii="Aptos" w:hAnsi="Aptos"/>
          <w:bCs/>
        </w:rPr>
        <w:t>headteacher</w:t>
      </w:r>
      <w:r w:rsidR="000E6777" w:rsidRPr="0045766C">
        <w:rPr>
          <w:rFonts w:ascii="Aptos" w:hAnsi="Aptos"/>
          <w:bCs/>
        </w:rPr>
        <w:t xml:space="preserve"> </w:t>
      </w:r>
      <w:r w:rsidR="00DD53DE" w:rsidRPr="0045766C">
        <w:rPr>
          <w:rFonts w:ascii="Aptos" w:hAnsi="Aptos"/>
          <w:bCs/>
        </w:rPr>
        <w:t xml:space="preserve">and in the central team the </w:t>
      </w:r>
      <w:r w:rsidR="00FB5D04">
        <w:rPr>
          <w:rFonts w:ascii="Aptos" w:hAnsi="Aptos"/>
        </w:rPr>
        <w:t>Estates and Compliance Manager</w:t>
      </w:r>
      <w:r w:rsidR="00FB5D04" w:rsidRPr="0045766C">
        <w:rPr>
          <w:rFonts w:ascii="Aptos" w:hAnsi="Aptos"/>
        </w:rPr>
        <w:t xml:space="preserve"> </w:t>
      </w:r>
      <w:proofErr w:type="gramStart"/>
      <w:r w:rsidR="002D4352" w:rsidRPr="0045766C">
        <w:rPr>
          <w:rFonts w:ascii="Aptos" w:hAnsi="Aptos"/>
        </w:rPr>
        <w:t>has</w:t>
      </w:r>
      <w:proofErr w:type="gramEnd"/>
      <w:r w:rsidR="002D4352" w:rsidRPr="0045766C">
        <w:rPr>
          <w:rFonts w:ascii="Aptos" w:hAnsi="Aptos"/>
        </w:rPr>
        <w:t xml:space="preserve"> overall responsibility for ensuring potential hazards are identified and risk assessments are completed for all areas in the school. </w:t>
      </w:r>
    </w:p>
    <w:p w14:paraId="40E1FC93" w14:textId="7CB78C74" w:rsidR="002D4352" w:rsidRPr="0045766C" w:rsidRDefault="002D4352" w:rsidP="00C744D1">
      <w:pPr>
        <w:pStyle w:val="PolicySectionContent"/>
        <w:rPr>
          <w:rFonts w:ascii="Aptos" w:hAnsi="Aptos"/>
        </w:rPr>
      </w:pPr>
      <w:r w:rsidRPr="0045766C">
        <w:rPr>
          <w:rFonts w:ascii="Aptos" w:hAnsi="Aptos"/>
          <w:bCs/>
        </w:rPr>
        <w:t xml:space="preserve">Annual </w:t>
      </w:r>
      <w:r w:rsidRPr="0045766C">
        <w:rPr>
          <w:rFonts w:ascii="Aptos" w:hAnsi="Aptos"/>
        </w:rPr>
        <w:t>risk assessments will be conducted for all other areas of the school</w:t>
      </w:r>
      <w:r w:rsidR="000E6777" w:rsidRPr="0045766C">
        <w:rPr>
          <w:rFonts w:ascii="Aptos" w:hAnsi="Aptos"/>
        </w:rPr>
        <w:t xml:space="preserve"> and the central office</w:t>
      </w:r>
      <w:r w:rsidRPr="0045766C">
        <w:rPr>
          <w:rFonts w:ascii="Aptos" w:hAnsi="Aptos"/>
        </w:rPr>
        <w:t xml:space="preserve">. Risk assessments will consider the needs of staff, pupils, visitors and contractors. Risk assessments will identify all defects and potential risks along with the necessary solutions or control measures. </w:t>
      </w:r>
    </w:p>
    <w:p w14:paraId="38A364DA" w14:textId="77777777" w:rsidR="002D4352" w:rsidRPr="0045766C" w:rsidRDefault="002D4352" w:rsidP="00C744D1">
      <w:pPr>
        <w:pStyle w:val="PolicySectionContent"/>
        <w:rPr>
          <w:rFonts w:ascii="Aptos" w:hAnsi="Aptos"/>
        </w:rPr>
      </w:pPr>
      <w:r w:rsidRPr="0045766C">
        <w:rPr>
          <w:rFonts w:ascii="Aptos" w:hAnsi="Aptos"/>
        </w:rPr>
        <w:t>Risk assessments will be reviewed if:</w:t>
      </w:r>
    </w:p>
    <w:p w14:paraId="6F60C3AD" w14:textId="77777777" w:rsidR="002D4352" w:rsidRPr="0045766C" w:rsidRDefault="002D4352" w:rsidP="006B2A7D">
      <w:pPr>
        <w:pStyle w:val="ListParagraph"/>
        <w:numPr>
          <w:ilvl w:val="0"/>
          <w:numId w:val="27"/>
        </w:numPr>
        <w:spacing w:after="200" w:line="276" w:lineRule="auto"/>
        <w:ind w:left="1134" w:hanging="567"/>
        <w:rPr>
          <w:rFonts w:ascii="Aptos" w:hAnsi="Aptos"/>
        </w:rPr>
      </w:pPr>
      <w:r w:rsidRPr="0045766C">
        <w:rPr>
          <w:rFonts w:ascii="Aptos" w:hAnsi="Aptos"/>
        </w:rPr>
        <w:t xml:space="preserve">There is any reason to suspect that they are no longer valid. </w:t>
      </w:r>
    </w:p>
    <w:p w14:paraId="6E3FC4CC" w14:textId="77777777" w:rsidR="002D4352" w:rsidRPr="0045766C" w:rsidRDefault="002D4352" w:rsidP="006B2A7D">
      <w:pPr>
        <w:pStyle w:val="ListParagraph"/>
        <w:numPr>
          <w:ilvl w:val="0"/>
          <w:numId w:val="27"/>
        </w:numPr>
        <w:spacing w:after="200" w:line="276" w:lineRule="auto"/>
        <w:ind w:left="1134" w:hanging="567"/>
        <w:rPr>
          <w:rFonts w:ascii="Aptos" w:hAnsi="Aptos"/>
        </w:rPr>
      </w:pPr>
      <w:r w:rsidRPr="0045766C">
        <w:rPr>
          <w:rFonts w:ascii="Aptos" w:hAnsi="Aptos"/>
        </w:rPr>
        <w:t xml:space="preserve">There has been a significant change in related matters. </w:t>
      </w:r>
    </w:p>
    <w:p w14:paraId="6AC4594A" w14:textId="5C5D2FBD" w:rsidR="00277AD6" w:rsidRPr="0045766C" w:rsidRDefault="00277AD6" w:rsidP="00C744D1">
      <w:pPr>
        <w:pStyle w:val="PolicySectionContent"/>
        <w:rPr>
          <w:rFonts w:ascii="Aptos" w:hAnsi="Aptos"/>
        </w:rPr>
      </w:pPr>
      <w:r w:rsidRPr="0045766C">
        <w:rPr>
          <w:rFonts w:ascii="Aptos" w:hAnsi="Aptos"/>
        </w:rPr>
        <w:t>The local governing board will monitor the school’s risk register.</w:t>
      </w:r>
    </w:p>
    <w:p w14:paraId="4F1916EF" w14:textId="019C786B" w:rsidR="002D4352" w:rsidRPr="0045766C" w:rsidRDefault="002D4352" w:rsidP="00C744D1">
      <w:pPr>
        <w:pStyle w:val="PolicySectionContent"/>
        <w:rPr>
          <w:rFonts w:ascii="Aptos" w:hAnsi="Aptos"/>
        </w:rPr>
      </w:pPr>
      <w:r w:rsidRPr="0045766C">
        <w:rPr>
          <w:rFonts w:ascii="Aptos" w:hAnsi="Aptos"/>
        </w:rPr>
        <w:t xml:space="preserve">The school </w:t>
      </w:r>
      <w:r w:rsidR="000E5829" w:rsidRPr="0045766C">
        <w:rPr>
          <w:rFonts w:ascii="Aptos" w:hAnsi="Aptos"/>
        </w:rPr>
        <w:t xml:space="preserve">and the central team </w:t>
      </w:r>
      <w:r w:rsidRPr="0045766C">
        <w:rPr>
          <w:rFonts w:ascii="Aptos" w:hAnsi="Aptos"/>
        </w:rPr>
        <w:t>will record any significant findings of any risk assessments, including the following:</w:t>
      </w:r>
    </w:p>
    <w:p w14:paraId="1091A3A5" w14:textId="77777777" w:rsidR="002D4352" w:rsidRPr="0045766C" w:rsidRDefault="002D4352" w:rsidP="006B2A7D">
      <w:pPr>
        <w:pStyle w:val="ListParagraph"/>
        <w:numPr>
          <w:ilvl w:val="0"/>
          <w:numId w:val="26"/>
        </w:numPr>
        <w:spacing w:after="200" w:line="276" w:lineRule="auto"/>
        <w:ind w:left="1134" w:hanging="567"/>
        <w:rPr>
          <w:rFonts w:ascii="Aptos" w:hAnsi="Aptos"/>
        </w:rPr>
      </w:pPr>
      <w:r w:rsidRPr="0045766C">
        <w:rPr>
          <w:rFonts w:ascii="Aptos" w:hAnsi="Aptos"/>
        </w:rPr>
        <w:t>The identified hazards</w:t>
      </w:r>
    </w:p>
    <w:p w14:paraId="3E3FBC18" w14:textId="77777777" w:rsidR="002D4352" w:rsidRPr="0045766C" w:rsidRDefault="002D4352" w:rsidP="006B2A7D">
      <w:pPr>
        <w:pStyle w:val="ListParagraph"/>
        <w:numPr>
          <w:ilvl w:val="0"/>
          <w:numId w:val="26"/>
        </w:numPr>
        <w:spacing w:after="200" w:line="276" w:lineRule="auto"/>
        <w:ind w:left="1134" w:hanging="567"/>
        <w:rPr>
          <w:rFonts w:ascii="Aptos" w:hAnsi="Aptos"/>
        </w:rPr>
      </w:pPr>
      <w:r w:rsidRPr="0045766C">
        <w:rPr>
          <w:rFonts w:ascii="Aptos" w:hAnsi="Aptos"/>
        </w:rPr>
        <w:t xml:space="preserve">How people might be harmed by them </w:t>
      </w:r>
    </w:p>
    <w:p w14:paraId="2E1FC5AD" w14:textId="25687F98" w:rsidR="002D4352" w:rsidRPr="0045766C" w:rsidRDefault="002D4352" w:rsidP="006B2A7D">
      <w:pPr>
        <w:pStyle w:val="ListParagraph"/>
        <w:numPr>
          <w:ilvl w:val="0"/>
          <w:numId w:val="26"/>
        </w:numPr>
        <w:spacing w:after="200" w:line="276" w:lineRule="auto"/>
        <w:ind w:left="1134" w:hanging="567"/>
        <w:rPr>
          <w:rFonts w:ascii="Aptos" w:hAnsi="Aptos"/>
        </w:rPr>
      </w:pPr>
      <w:r w:rsidRPr="0045766C">
        <w:rPr>
          <w:rFonts w:ascii="Aptos" w:hAnsi="Aptos"/>
        </w:rPr>
        <w:t xml:space="preserve">What has implemented to control the risk  </w:t>
      </w:r>
    </w:p>
    <w:p w14:paraId="13EF5957" w14:textId="3BF9BFBF" w:rsidR="002D4352" w:rsidRPr="0045766C" w:rsidRDefault="000E5829" w:rsidP="00C744D1">
      <w:pPr>
        <w:pStyle w:val="PolicySectionContent"/>
        <w:rPr>
          <w:rFonts w:ascii="Aptos" w:hAnsi="Aptos"/>
        </w:rPr>
      </w:pPr>
      <w:r w:rsidRPr="0045766C">
        <w:rPr>
          <w:rFonts w:ascii="Aptos" w:hAnsi="Aptos"/>
        </w:rPr>
        <w:t>Prior to educational visits</w:t>
      </w:r>
      <w:r w:rsidR="00E67373" w:rsidRPr="0045766C">
        <w:rPr>
          <w:rFonts w:ascii="Aptos" w:hAnsi="Aptos"/>
        </w:rPr>
        <w:t xml:space="preserve"> the school will conduct a risk assessment using documentation from</w:t>
      </w:r>
      <w:r w:rsidR="00D50070" w:rsidRPr="0045766C">
        <w:rPr>
          <w:rFonts w:ascii="Aptos" w:hAnsi="Aptos"/>
        </w:rPr>
        <w:t xml:space="preserve"> the</w:t>
      </w:r>
      <w:r w:rsidR="00E67373" w:rsidRPr="0045766C">
        <w:rPr>
          <w:rFonts w:ascii="Aptos" w:hAnsi="Aptos"/>
        </w:rPr>
        <w:t xml:space="preserve"> </w:t>
      </w:r>
      <w:r w:rsidR="00D50070" w:rsidRPr="0045766C">
        <w:rPr>
          <w:rFonts w:ascii="Aptos" w:hAnsi="Aptos"/>
        </w:rPr>
        <w:t xml:space="preserve">E-visit portal. </w:t>
      </w:r>
      <w:r w:rsidR="005C68DE" w:rsidRPr="0045766C">
        <w:rPr>
          <w:rFonts w:ascii="Aptos" w:hAnsi="Aptos"/>
        </w:rPr>
        <w:t xml:space="preserve">Trips should only take place once this risk assessment has been completed and signed off by the headteacher. </w:t>
      </w:r>
    </w:p>
    <w:p w14:paraId="06DA6FA9" w14:textId="77777777" w:rsidR="002D4352" w:rsidRPr="0045766C" w:rsidRDefault="002D4352" w:rsidP="00B14DB1">
      <w:pPr>
        <w:pStyle w:val="Heading10"/>
        <w:rPr>
          <w:rFonts w:ascii="Aptos" w:hAnsi="Aptos"/>
        </w:rPr>
      </w:pPr>
      <w:bookmarkStart w:id="28" w:name="_Slips_and_trips_1"/>
      <w:bookmarkEnd w:id="28"/>
      <w:r w:rsidRPr="0045766C">
        <w:rPr>
          <w:rFonts w:ascii="Aptos" w:hAnsi="Aptos"/>
        </w:rPr>
        <w:t xml:space="preserve">Slips and trips </w:t>
      </w:r>
    </w:p>
    <w:p w14:paraId="04FA5681" w14:textId="1273A89B" w:rsidR="002D4352" w:rsidRPr="0045766C" w:rsidRDefault="002D4352" w:rsidP="00C744D1">
      <w:pPr>
        <w:pStyle w:val="PolicySectionContent"/>
        <w:rPr>
          <w:rFonts w:ascii="Aptos" w:hAnsi="Aptos"/>
        </w:rPr>
      </w:pPr>
      <w:r w:rsidRPr="0045766C">
        <w:rPr>
          <w:rFonts w:ascii="Aptos" w:hAnsi="Aptos"/>
        </w:rPr>
        <w:t>In line with HSE guidance, control measures are in place to effectively control slip and trip risks. T</w:t>
      </w:r>
      <w:r w:rsidR="006F1921" w:rsidRPr="0045766C">
        <w:rPr>
          <w:rFonts w:ascii="Aptos" w:hAnsi="Aptos"/>
        </w:rPr>
        <w:t>he Trust</w:t>
      </w:r>
      <w:r w:rsidRPr="0045766C">
        <w:rPr>
          <w:rFonts w:ascii="Aptos" w:hAnsi="Aptos"/>
        </w:rPr>
        <w:t xml:space="preserve"> utilises the following procedure:</w:t>
      </w:r>
    </w:p>
    <w:p w14:paraId="12D53782" w14:textId="77777777" w:rsidR="002D4352" w:rsidRPr="0045766C" w:rsidRDefault="002D4352" w:rsidP="006B2A7D">
      <w:pPr>
        <w:pStyle w:val="ListParagraph"/>
        <w:numPr>
          <w:ilvl w:val="0"/>
          <w:numId w:val="28"/>
        </w:numPr>
        <w:spacing w:after="200" w:line="276" w:lineRule="auto"/>
        <w:ind w:left="1134" w:hanging="567"/>
        <w:rPr>
          <w:rFonts w:ascii="Aptos" w:hAnsi="Aptos"/>
        </w:rPr>
      </w:pPr>
      <w:r w:rsidRPr="0045766C">
        <w:rPr>
          <w:rStyle w:val="PolicyBulletsChar"/>
          <w:rFonts w:ascii="Aptos" w:hAnsi="Aptos"/>
          <w:sz w:val="24"/>
          <w:szCs w:val="24"/>
        </w:rPr>
        <w:t>Identify</w:t>
      </w:r>
      <w:r w:rsidRPr="0045766C">
        <w:rPr>
          <w:rFonts w:ascii="Aptos" w:hAnsi="Aptos"/>
        </w:rPr>
        <w:t xml:space="preserve"> the hazards – risk factors considered include:</w:t>
      </w:r>
    </w:p>
    <w:p w14:paraId="18BF22E3" w14:textId="77777777" w:rsidR="002D4352" w:rsidRPr="0045766C" w:rsidRDefault="002D4352" w:rsidP="006B2A7D">
      <w:pPr>
        <w:pStyle w:val="ListParagraph"/>
        <w:numPr>
          <w:ilvl w:val="1"/>
          <w:numId w:val="7"/>
        </w:numPr>
        <w:spacing w:after="200" w:line="276" w:lineRule="auto"/>
        <w:rPr>
          <w:rFonts w:ascii="Aptos" w:hAnsi="Aptos"/>
        </w:rPr>
      </w:pPr>
      <w:r w:rsidRPr="0045766C">
        <w:rPr>
          <w:rFonts w:ascii="Aptos" w:hAnsi="Aptos"/>
        </w:rPr>
        <w:t>Environmental (floor, steps, slopes, etc.)</w:t>
      </w:r>
    </w:p>
    <w:p w14:paraId="77AA1BD4" w14:textId="77777777" w:rsidR="002D4352" w:rsidRPr="0045766C" w:rsidRDefault="002D4352" w:rsidP="006B2A7D">
      <w:pPr>
        <w:pStyle w:val="ListParagraph"/>
        <w:numPr>
          <w:ilvl w:val="1"/>
          <w:numId w:val="7"/>
        </w:numPr>
        <w:spacing w:after="200" w:line="276" w:lineRule="auto"/>
        <w:rPr>
          <w:rFonts w:ascii="Aptos" w:hAnsi="Aptos"/>
        </w:rPr>
      </w:pPr>
      <w:r w:rsidRPr="0045766C">
        <w:rPr>
          <w:rFonts w:ascii="Aptos" w:hAnsi="Aptos"/>
        </w:rPr>
        <w:t>Contamination (water, food, litter, etc.)</w:t>
      </w:r>
    </w:p>
    <w:p w14:paraId="53FA8B27" w14:textId="77777777" w:rsidR="002D4352" w:rsidRPr="0045766C" w:rsidRDefault="002D4352" w:rsidP="006B2A7D">
      <w:pPr>
        <w:pStyle w:val="ListParagraph"/>
        <w:numPr>
          <w:ilvl w:val="1"/>
          <w:numId w:val="7"/>
        </w:numPr>
        <w:spacing w:after="200" w:line="276" w:lineRule="auto"/>
        <w:rPr>
          <w:rFonts w:ascii="Aptos" w:hAnsi="Aptos"/>
        </w:rPr>
      </w:pPr>
      <w:r w:rsidRPr="0045766C">
        <w:rPr>
          <w:rFonts w:ascii="Aptos" w:hAnsi="Aptos"/>
        </w:rPr>
        <w:t>Organisational (task, safety, culture, etc.)</w:t>
      </w:r>
    </w:p>
    <w:p w14:paraId="4DB929D0" w14:textId="77777777" w:rsidR="002D4352" w:rsidRPr="0045766C" w:rsidRDefault="002D4352" w:rsidP="006B2A7D">
      <w:pPr>
        <w:pStyle w:val="ListParagraph"/>
        <w:numPr>
          <w:ilvl w:val="1"/>
          <w:numId w:val="7"/>
        </w:numPr>
        <w:spacing w:after="200" w:line="276" w:lineRule="auto"/>
        <w:rPr>
          <w:rFonts w:ascii="Aptos" w:hAnsi="Aptos"/>
        </w:rPr>
      </w:pPr>
      <w:r w:rsidRPr="0045766C">
        <w:rPr>
          <w:rFonts w:ascii="Aptos" w:hAnsi="Aptos"/>
        </w:rPr>
        <w:lastRenderedPageBreak/>
        <w:t xml:space="preserve">Footwear (footwear worn for evening events may not be in line with the School </w:t>
      </w:r>
      <w:r w:rsidRPr="0045766C">
        <w:rPr>
          <w:rFonts w:ascii="Aptos" w:hAnsi="Aptos"/>
          <w:bCs/>
        </w:rPr>
        <w:t>Uniform Policy</w:t>
      </w:r>
      <w:r w:rsidRPr="0045766C">
        <w:rPr>
          <w:rFonts w:ascii="Aptos" w:hAnsi="Aptos"/>
        </w:rPr>
        <w:t>)</w:t>
      </w:r>
    </w:p>
    <w:p w14:paraId="5385F7D0" w14:textId="77777777" w:rsidR="002D4352" w:rsidRPr="0045766C" w:rsidRDefault="002D4352" w:rsidP="006B2A7D">
      <w:pPr>
        <w:pStyle w:val="ListParagraph"/>
        <w:numPr>
          <w:ilvl w:val="1"/>
          <w:numId w:val="7"/>
        </w:numPr>
        <w:spacing w:after="200" w:line="276" w:lineRule="auto"/>
        <w:rPr>
          <w:rFonts w:ascii="Aptos" w:hAnsi="Aptos"/>
        </w:rPr>
      </w:pPr>
      <w:r w:rsidRPr="0045766C">
        <w:rPr>
          <w:rFonts w:ascii="Aptos" w:hAnsi="Aptos"/>
        </w:rPr>
        <w:t>Individual factors (rain, supervision, pedestrian behaviour, etc.)</w:t>
      </w:r>
    </w:p>
    <w:p w14:paraId="5580CBF1" w14:textId="77777777" w:rsidR="002D4352" w:rsidRPr="0045766C" w:rsidRDefault="002D4352" w:rsidP="006B2A7D">
      <w:pPr>
        <w:pStyle w:val="ListParagraph"/>
        <w:numPr>
          <w:ilvl w:val="0"/>
          <w:numId w:val="29"/>
        </w:numPr>
        <w:spacing w:after="200" w:line="276" w:lineRule="auto"/>
        <w:ind w:left="1134" w:hanging="567"/>
        <w:rPr>
          <w:rFonts w:ascii="Aptos" w:hAnsi="Aptos"/>
        </w:rPr>
      </w:pPr>
      <w:r w:rsidRPr="0045766C">
        <w:rPr>
          <w:rFonts w:ascii="Aptos" w:hAnsi="Aptos"/>
        </w:rPr>
        <w:t>Decide who might be harmed and how</w:t>
      </w:r>
    </w:p>
    <w:p w14:paraId="491CAD2C" w14:textId="77777777" w:rsidR="002D4352" w:rsidRPr="0045766C" w:rsidRDefault="002D4352" w:rsidP="006B2A7D">
      <w:pPr>
        <w:pStyle w:val="ListParagraph"/>
        <w:numPr>
          <w:ilvl w:val="0"/>
          <w:numId w:val="29"/>
        </w:numPr>
        <w:spacing w:after="200" w:line="276" w:lineRule="auto"/>
        <w:ind w:left="1134" w:hanging="567"/>
        <w:rPr>
          <w:rFonts w:ascii="Aptos" w:hAnsi="Aptos"/>
        </w:rPr>
      </w:pPr>
      <w:r w:rsidRPr="0045766C">
        <w:rPr>
          <w:rFonts w:ascii="Aptos" w:hAnsi="Aptos"/>
        </w:rPr>
        <w:t>Consider the risks and decide if existing precautions are sufficient, or if further measures need to be introduced</w:t>
      </w:r>
    </w:p>
    <w:p w14:paraId="6C2C5BE8" w14:textId="77777777" w:rsidR="002D4352" w:rsidRPr="0045766C" w:rsidRDefault="002D4352" w:rsidP="006B2A7D">
      <w:pPr>
        <w:pStyle w:val="ListParagraph"/>
        <w:numPr>
          <w:ilvl w:val="0"/>
          <w:numId w:val="29"/>
        </w:numPr>
        <w:spacing w:after="200" w:line="276" w:lineRule="auto"/>
        <w:ind w:left="1134" w:hanging="567"/>
        <w:rPr>
          <w:rFonts w:ascii="Aptos" w:hAnsi="Aptos"/>
        </w:rPr>
      </w:pPr>
      <w:r w:rsidRPr="0045766C">
        <w:rPr>
          <w:rFonts w:ascii="Aptos" w:hAnsi="Aptos"/>
        </w:rPr>
        <w:t>Record the findings</w:t>
      </w:r>
    </w:p>
    <w:p w14:paraId="7CCEB4D6" w14:textId="77777777" w:rsidR="002D4352" w:rsidRPr="0045766C" w:rsidRDefault="002D4352" w:rsidP="006B2A7D">
      <w:pPr>
        <w:pStyle w:val="ListParagraph"/>
        <w:numPr>
          <w:ilvl w:val="0"/>
          <w:numId w:val="29"/>
        </w:numPr>
        <w:spacing w:after="200" w:line="276" w:lineRule="auto"/>
        <w:ind w:left="1134" w:hanging="567"/>
        <w:rPr>
          <w:rFonts w:ascii="Aptos" w:hAnsi="Aptos"/>
        </w:rPr>
      </w:pPr>
      <w:r w:rsidRPr="0045766C">
        <w:rPr>
          <w:rFonts w:ascii="Aptos" w:hAnsi="Aptos"/>
        </w:rPr>
        <w:t>Review the assessment regularly and revise if necessary</w:t>
      </w:r>
    </w:p>
    <w:p w14:paraId="20FC62C4" w14:textId="1B8A0EE4" w:rsidR="002D4352" w:rsidRPr="0045766C" w:rsidRDefault="00031C0E" w:rsidP="00C744D1">
      <w:pPr>
        <w:pStyle w:val="PolicySectionContent"/>
        <w:rPr>
          <w:rFonts w:ascii="Aptos" w:hAnsi="Aptos"/>
        </w:rPr>
      </w:pPr>
      <w:r>
        <w:rPr>
          <w:rFonts w:ascii="Aptos" w:hAnsi="Aptos"/>
        </w:rPr>
        <w:t>The r</w:t>
      </w:r>
      <w:r w:rsidR="2BA26B2F" w:rsidRPr="0192F2C2">
        <w:rPr>
          <w:rFonts w:ascii="Aptos" w:hAnsi="Aptos"/>
        </w:rPr>
        <w:t xml:space="preserve">esponsible </w:t>
      </w:r>
      <w:r w:rsidR="00055AFD">
        <w:rPr>
          <w:rFonts w:ascii="Aptos" w:hAnsi="Aptos"/>
        </w:rPr>
        <w:t>p</w:t>
      </w:r>
      <w:r w:rsidR="2BA26B2F" w:rsidRPr="0192F2C2">
        <w:rPr>
          <w:rFonts w:ascii="Aptos" w:hAnsi="Aptos"/>
        </w:rPr>
        <w:t>erson</w:t>
      </w:r>
      <w:r w:rsidR="00055AFD">
        <w:rPr>
          <w:rFonts w:ascii="Aptos" w:hAnsi="Aptos"/>
        </w:rPr>
        <w:t xml:space="preserve"> </w:t>
      </w:r>
      <w:r w:rsidR="002D4352" w:rsidRPr="0192F2C2">
        <w:rPr>
          <w:rFonts w:ascii="Aptos" w:hAnsi="Aptos"/>
        </w:rPr>
        <w:t>will remain especially vigilant to the following hazards:</w:t>
      </w:r>
    </w:p>
    <w:p w14:paraId="0D65B7C6" w14:textId="77777777" w:rsidR="002D4352" w:rsidRPr="0045766C" w:rsidRDefault="002D4352" w:rsidP="006B2A7D">
      <w:pPr>
        <w:pStyle w:val="ListParagraph"/>
        <w:numPr>
          <w:ilvl w:val="0"/>
          <w:numId w:val="30"/>
        </w:numPr>
        <w:spacing w:after="200" w:line="276" w:lineRule="auto"/>
        <w:ind w:left="1134" w:hanging="567"/>
        <w:rPr>
          <w:rFonts w:ascii="Aptos" w:hAnsi="Aptos"/>
        </w:rPr>
      </w:pPr>
      <w:r w:rsidRPr="0045766C">
        <w:rPr>
          <w:rFonts w:ascii="Aptos" w:hAnsi="Aptos"/>
        </w:rPr>
        <w:t>Members of staff or pupils running or carrying heavy or awkward items</w:t>
      </w:r>
    </w:p>
    <w:p w14:paraId="1247CDBF" w14:textId="77777777" w:rsidR="002D4352" w:rsidRPr="0045766C" w:rsidRDefault="002D4352" w:rsidP="006B2A7D">
      <w:pPr>
        <w:pStyle w:val="ListParagraph"/>
        <w:numPr>
          <w:ilvl w:val="0"/>
          <w:numId w:val="30"/>
        </w:numPr>
        <w:spacing w:after="200" w:line="276" w:lineRule="auto"/>
        <w:ind w:left="1134" w:hanging="567"/>
        <w:rPr>
          <w:rFonts w:ascii="Aptos" w:hAnsi="Aptos"/>
        </w:rPr>
      </w:pPr>
      <w:r w:rsidRPr="0045766C">
        <w:rPr>
          <w:rFonts w:ascii="Aptos" w:hAnsi="Aptos"/>
        </w:rPr>
        <w:t>Wearing unsuitable footwear</w:t>
      </w:r>
    </w:p>
    <w:p w14:paraId="67ACCF4F" w14:textId="77777777" w:rsidR="002D4352" w:rsidRPr="0045766C" w:rsidRDefault="002D4352" w:rsidP="006B2A7D">
      <w:pPr>
        <w:pStyle w:val="ListParagraph"/>
        <w:numPr>
          <w:ilvl w:val="0"/>
          <w:numId w:val="30"/>
        </w:numPr>
        <w:spacing w:after="200" w:line="276" w:lineRule="auto"/>
        <w:ind w:left="1134" w:hanging="567"/>
        <w:rPr>
          <w:rFonts w:ascii="Aptos" w:hAnsi="Aptos"/>
        </w:rPr>
      </w:pPr>
      <w:r w:rsidRPr="0045766C">
        <w:rPr>
          <w:rFonts w:ascii="Aptos" w:hAnsi="Aptos"/>
        </w:rPr>
        <w:t>Poor lighting – particularly where there are uneven surfaces and level changes</w:t>
      </w:r>
    </w:p>
    <w:p w14:paraId="6B99E901" w14:textId="77777777" w:rsidR="002D4352" w:rsidRPr="0045766C" w:rsidRDefault="002D4352" w:rsidP="006B2A7D">
      <w:pPr>
        <w:pStyle w:val="ListParagraph"/>
        <w:numPr>
          <w:ilvl w:val="0"/>
          <w:numId w:val="30"/>
        </w:numPr>
        <w:spacing w:after="200" w:line="276" w:lineRule="auto"/>
        <w:ind w:left="1134" w:hanging="567"/>
        <w:rPr>
          <w:rFonts w:ascii="Aptos" w:hAnsi="Aptos"/>
        </w:rPr>
      </w:pPr>
      <w:r w:rsidRPr="0045766C">
        <w:rPr>
          <w:rFonts w:ascii="Aptos" w:hAnsi="Aptos"/>
        </w:rPr>
        <w:t xml:space="preserve">Contamination </w:t>
      </w:r>
    </w:p>
    <w:p w14:paraId="0A8CCD5E" w14:textId="77777777" w:rsidR="002D4352" w:rsidRPr="0045766C" w:rsidRDefault="002D4352" w:rsidP="006B2A7D">
      <w:pPr>
        <w:pStyle w:val="ListParagraph"/>
        <w:numPr>
          <w:ilvl w:val="0"/>
          <w:numId w:val="30"/>
        </w:numPr>
        <w:spacing w:after="200" w:line="276" w:lineRule="auto"/>
        <w:ind w:left="1134" w:hanging="567"/>
        <w:rPr>
          <w:rFonts w:ascii="Aptos" w:hAnsi="Aptos"/>
        </w:rPr>
      </w:pPr>
      <w:r w:rsidRPr="0045766C">
        <w:rPr>
          <w:rFonts w:ascii="Aptos" w:hAnsi="Aptos"/>
        </w:rPr>
        <w:t>Obstructions, e.g. bags and trailing cables</w:t>
      </w:r>
    </w:p>
    <w:p w14:paraId="56AF4851" w14:textId="77777777" w:rsidR="002D4352" w:rsidRPr="0045766C" w:rsidRDefault="002D4352" w:rsidP="00B14DB1">
      <w:pPr>
        <w:pStyle w:val="Heading10"/>
        <w:rPr>
          <w:rFonts w:ascii="Aptos" w:hAnsi="Aptos"/>
        </w:rPr>
      </w:pPr>
      <w:bookmarkStart w:id="29" w:name="_Fire_safety_2"/>
      <w:bookmarkEnd w:id="29"/>
      <w:r w:rsidRPr="0045766C">
        <w:rPr>
          <w:rFonts w:ascii="Aptos" w:hAnsi="Aptos"/>
        </w:rPr>
        <w:t xml:space="preserve">Fire safety </w:t>
      </w:r>
    </w:p>
    <w:p w14:paraId="1D763BF8" w14:textId="77777777" w:rsidR="002D4352" w:rsidRPr="0045766C" w:rsidRDefault="002D4352" w:rsidP="00C744D1">
      <w:pPr>
        <w:pStyle w:val="PolicySectionContent"/>
        <w:rPr>
          <w:rFonts w:ascii="Aptos" w:hAnsi="Aptos"/>
        </w:rPr>
      </w:pPr>
      <w:r w:rsidRPr="0045766C">
        <w:rPr>
          <w:rFonts w:ascii="Aptos" w:hAnsi="Aptos"/>
        </w:rPr>
        <w:t>All staff fully understand and effectively implement the fire evacuation plan, which will be implemented in the event of a fire.</w:t>
      </w:r>
    </w:p>
    <w:p w14:paraId="5BE76C30" w14:textId="638D6B41" w:rsidR="002D4352" w:rsidRPr="0045766C" w:rsidRDefault="002D4352" w:rsidP="00C744D1">
      <w:pPr>
        <w:pStyle w:val="PolicySectionContent"/>
        <w:rPr>
          <w:rFonts w:ascii="Aptos" w:hAnsi="Aptos"/>
        </w:rPr>
      </w:pPr>
      <w:r w:rsidRPr="0045766C">
        <w:rPr>
          <w:rFonts w:ascii="Aptos" w:hAnsi="Aptos"/>
        </w:rPr>
        <w:t xml:space="preserve">The headteacher </w:t>
      </w:r>
      <w:r w:rsidR="009052BC" w:rsidRPr="0045766C">
        <w:rPr>
          <w:rFonts w:ascii="Aptos" w:hAnsi="Aptos"/>
        </w:rPr>
        <w:t xml:space="preserve">and </w:t>
      </w:r>
      <w:r w:rsidR="00277AD6" w:rsidRPr="0045766C">
        <w:rPr>
          <w:rFonts w:ascii="Aptos" w:hAnsi="Aptos"/>
        </w:rPr>
        <w:t>for</w:t>
      </w:r>
      <w:r w:rsidR="009052BC" w:rsidRPr="0045766C">
        <w:rPr>
          <w:rFonts w:ascii="Aptos" w:hAnsi="Aptos"/>
        </w:rPr>
        <w:t xml:space="preserve"> the central team the </w:t>
      </w:r>
      <w:r w:rsidR="00FD6F18">
        <w:rPr>
          <w:rFonts w:ascii="Aptos" w:hAnsi="Aptos"/>
        </w:rPr>
        <w:t>Estates and Compliance Manager</w:t>
      </w:r>
      <w:r w:rsidR="00FD6F18" w:rsidRPr="0045766C">
        <w:rPr>
          <w:rFonts w:ascii="Aptos" w:hAnsi="Aptos"/>
        </w:rPr>
        <w:t xml:space="preserve"> </w:t>
      </w:r>
      <w:r w:rsidRPr="0045766C">
        <w:rPr>
          <w:rFonts w:ascii="Aptos" w:hAnsi="Aptos"/>
        </w:rPr>
        <w:t>is responsible for certifying that procedures for ensuring that safety precautions are properly managed will be discussed, formulated and effectively disseminated to all staff. Staff will receive fire safety training to ensure they understand the procedure for fire drills and the use of fire extinguishers.</w:t>
      </w:r>
    </w:p>
    <w:p w14:paraId="7DEC6821" w14:textId="77777777" w:rsidR="00630F12" w:rsidRPr="0045766C" w:rsidRDefault="002D4352" w:rsidP="00C744D1">
      <w:pPr>
        <w:pStyle w:val="PolicySectionContent"/>
        <w:rPr>
          <w:rFonts w:ascii="Aptos" w:hAnsi="Aptos"/>
        </w:rPr>
      </w:pPr>
      <w:r w:rsidRPr="0045766C">
        <w:rPr>
          <w:rFonts w:ascii="Aptos" w:hAnsi="Aptos"/>
        </w:rPr>
        <w:t>The school will test evacuation procedures on a termly basis. Firefighting equipment will be checked on an annual basis by a</w:t>
      </w:r>
      <w:r w:rsidR="000C6E7A" w:rsidRPr="0045766C">
        <w:rPr>
          <w:rFonts w:ascii="Aptos" w:hAnsi="Aptos"/>
        </w:rPr>
        <w:t xml:space="preserve"> Trust</w:t>
      </w:r>
      <w:r w:rsidRPr="0045766C">
        <w:rPr>
          <w:rFonts w:ascii="Aptos" w:hAnsi="Aptos"/>
        </w:rPr>
        <w:t xml:space="preserve"> approved contractor. Fire alarms will be tested weekly </w:t>
      </w:r>
      <w:r w:rsidR="005C68DE" w:rsidRPr="0045766C">
        <w:rPr>
          <w:rFonts w:ascii="Aptos" w:hAnsi="Aptos"/>
        </w:rPr>
        <w:t xml:space="preserve">by the school </w:t>
      </w:r>
      <w:r w:rsidRPr="0045766C">
        <w:rPr>
          <w:rFonts w:ascii="Aptos" w:hAnsi="Aptos"/>
        </w:rPr>
        <w:t xml:space="preserve">from different ‘break glass’ fire points around the </w:t>
      </w:r>
      <w:r w:rsidR="005C68DE" w:rsidRPr="0045766C">
        <w:rPr>
          <w:rFonts w:ascii="Aptos" w:hAnsi="Aptos"/>
        </w:rPr>
        <w:t>premises</w:t>
      </w:r>
      <w:r w:rsidRPr="0045766C">
        <w:rPr>
          <w:rFonts w:ascii="Aptos" w:hAnsi="Aptos"/>
        </w:rPr>
        <w:t xml:space="preserve">, and records will be maintained and held in the school office. </w:t>
      </w:r>
      <w:r w:rsidR="00EE485E" w:rsidRPr="0045766C">
        <w:rPr>
          <w:rFonts w:ascii="Aptos" w:hAnsi="Aptos"/>
        </w:rPr>
        <w:t>The Trust appointed fire safety contractor will test all fire alarms and emergency</w:t>
      </w:r>
      <w:r w:rsidRPr="0045766C">
        <w:rPr>
          <w:rFonts w:ascii="Aptos" w:hAnsi="Aptos"/>
        </w:rPr>
        <w:t xml:space="preserve"> lighting on a six-monthly basis, and records will be maintained and held in the school office.</w:t>
      </w:r>
      <w:r w:rsidR="00142192" w:rsidRPr="0045766C">
        <w:rPr>
          <w:rFonts w:ascii="Aptos" w:hAnsi="Aptos"/>
        </w:rPr>
        <w:t xml:space="preserve"> </w:t>
      </w:r>
      <w:r w:rsidR="00630F12" w:rsidRPr="0045766C">
        <w:rPr>
          <w:rFonts w:ascii="Aptos" w:hAnsi="Aptos"/>
        </w:rPr>
        <w:t xml:space="preserve">The Trust appointed contractor will undertake an annual three hourly test of emergency lighting.  </w:t>
      </w:r>
      <w:r w:rsidR="00142192" w:rsidRPr="0045766C">
        <w:rPr>
          <w:rFonts w:ascii="Aptos" w:hAnsi="Aptos"/>
        </w:rPr>
        <w:t xml:space="preserve">A visual weekly test of emergency lighting should be undertaken by the school and a record of this kept. </w:t>
      </w:r>
    </w:p>
    <w:p w14:paraId="582E5822" w14:textId="43589553" w:rsidR="002D4352" w:rsidRPr="0045766C" w:rsidRDefault="00491D9A" w:rsidP="00C744D1">
      <w:pPr>
        <w:pStyle w:val="PolicySectionContent"/>
        <w:rPr>
          <w:rFonts w:ascii="Aptos" w:hAnsi="Aptos"/>
        </w:rPr>
      </w:pPr>
      <w:r w:rsidRPr="0192F2C2">
        <w:rPr>
          <w:rFonts w:ascii="Aptos" w:hAnsi="Aptos"/>
        </w:rPr>
        <w:t xml:space="preserve">For the </w:t>
      </w:r>
      <w:r w:rsidR="0014427B">
        <w:rPr>
          <w:rFonts w:ascii="Aptos" w:hAnsi="Aptos"/>
        </w:rPr>
        <w:t xml:space="preserve">Hardwicke </w:t>
      </w:r>
      <w:r w:rsidRPr="0192F2C2">
        <w:rPr>
          <w:rFonts w:ascii="Aptos" w:hAnsi="Aptos"/>
        </w:rPr>
        <w:t xml:space="preserve">central </w:t>
      </w:r>
      <w:proofErr w:type="gramStart"/>
      <w:r w:rsidRPr="0192F2C2">
        <w:rPr>
          <w:rFonts w:ascii="Aptos" w:hAnsi="Aptos"/>
        </w:rPr>
        <w:t>office</w:t>
      </w:r>
      <w:proofErr w:type="gramEnd"/>
      <w:r w:rsidRPr="0192F2C2">
        <w:rPr>
          <w:rFonts w:ascii="Aptos" w:hAnsi="Aptos"/>
        </w:rPr>
        <w:t xml:space="preserve"> the completion of fire alarm and emergency lighting testing is undertaken by the </w:t>
      </w:r>
      <w:r w:rsidR="0014427B">
        <w:rPr>
          <w:rFonts w:ascii="Aptos" w:hAnsi="Aptos"/>
        </w:rPr>
        <w:t>school caretaker, for Church House th</w:t>
      </w:r>
      <w:r w:rsidR="00A00909">
        <w:rPr>
          <w:rFonts w:ascii="Aptos" w:hAnsi="Aptos"/>
        </w:rPr>
        <w:t xml:space="preserve">is will be undertaken by the Diocesan premises </w:t>
      </w:r>
      <w:proofErr w:type="gramStart"/>
      <w:r w:rsidR="00A00909">
        <w:rPr>
          <w:rFonts w:ascii="Aptos" w:hAnsi="Aptos"/>
        </w:rPr>
        <w:t>team.</w:t>
      </w:r>
      <w:r w:rsidRPr="0192F2C2">
        <w:rPr>
          <w:rFonts w:ascii="Aptos" w:hAnsi="Aptos"/>
        </w:rPr>
        <w:t>.</w:t>
      </w:r>
      <w:proofErr w:type="gramEnd"/>
      <w:r w:rsidRPr="0192F2C2">
        <w:rPr>
          <w:rFonts w:ascii="Aptos" w:hAnsi="Aptos"/>
        </w:rPr>
        <w:t xml:space="preserve"> </w:t>
      </w:r>
    </w:p>
    <w:p w14:paraId="04F8035F" w14:textId="77777777" w:rsidR="002D4352" w:rsidRPr="0045766C" w:rsidRDefault="002D4352" w:rsidP="00C744D1">
      <w:pPr>
        <w:pStyle w:val="PolicySectionContent"/>
        <w:rPr>
          <w:rFonts w:ascii="Aptos" w:hAnsi="Aptos"/>
        </w:rPr>
      </w:pPr>
      <w:r w:rsidRPr="0045766C">
        <w:rPr>
          <w:rFonts w:ascii="Aptos" w:hAnsi="Aptos"/>
        </w:rPr>
        <w:t>The evacuation of visitors and contractors will be the responsibility of the person they are visiting or working for.</w:t>
      </w:r>
    </w:p>
    <w:p w14:paraId="39A60005" w14:textId="25BA7909" w:rsidR="002D4352" w:rsidRPr="0045766C" w:rsidRDefault="002D4352" w:rsidP="00C744D1">
      <w:pPr>
        <w:pStyle w:val="PolicySectionContent"/>
        <w:rPr>
          <w:rFonts w:ascii="Aptos" w:hAnsi="Aptos"/>
        </w:rPr>
      </w:pPr>
      <w:r w:rsidRPr="0045766C">
        <w:rPr>
          <w:rFonts w:ascii="Aptos" w:hAnsi="Aptos"/>
        </w:rPr>
        <w:lastRenderedPageBreak/>
        <w:t xml:space="preserve">The school will implement its Fire </w:t>
      </w:r>
      <w:r w:rsidR="00A87E9A" w:rsidRPr="0045766C">
        <w:rPr>
          <w:rFonts w:ascii="Aptos" w:hAnsi="Aptos"/>
        </w:rPr>
        <w:t>Evacuation</w:t>
      </w:r>
      <w:r w:rsidRPr="0045766C">
        <w:rPr>
          <w:rFonts w:ascii="Aptos" w:hAnsi="Aptos"/>
        </w:rPr>
        <w:t xml:space="preserve"> Policy </w:t>
      </w:r>
      <w:r w:rsidR="00A87E9A" w:rsidRPr="0045766C">
        <w:rPr>
          <w:rFonts w:ascii="Aptos" w:hAnsi="Aptos"/>
        </w:rPr>
        <w:t xml:space="preserve">and risk assessment </w:t>
      </w:r>
      <w:r w:rsidRPr="0045766C">
        <w:rPr>
          <w:rFonts w:ascii="Aptos" w:hAnsi="Aptos"/>
        </w:rPr>
        <w:t>to ensure that staff, pupils and visitors are safe and aware of the potential risks of fire.</w:t>
      </w:r>
    </w:p>
    <w:p w14:paraId="6912E852" w14:textId="731D9662" w:rsidR="00273658" w:rsidRPr="0045766C" w:rsidRDefault="00273658" w:rsidP="00C744D1">
      <w:pPr>
        <w:pStyle w:val="PolicySectionContent"/>
        <w:rPr>
          <w:rFonts w:ascii="Aptos" w:hAnsi="Aptos"/>
        </w:rPr>
      </w:pPr>
      <w:r w:rsidRPr="0045766C">
        <w:rPr>
          <w:rFonts w:ascii="Aptos" w:hAnsi="Aptos"/>
        </w:rPr>
        <w:t xml:space="preserve">The central team will implement its Fire </w:t>
      </w:r>
      <w:r w:rsidR="00A87E9A" w:rsidRPr="0045766C">
        <w:rPr>
          <w:rFonts w:ascii="Aptos" w:hAnsi="Aptos"/>
        </w:rPr>
        <w:t>Evacuation</w:t>
      </w:r>
      <w:r w:rsidRPr="0045766C">
        <w:rPr>
          <w:rFonts w:ascii="Aptos" w:hAnsi="Aptos"/>
        </w:rPr>
        <w:t xml:space="preserve"> Policy</w:t>
      </w:r>
      <w:r w:rsidR="00A87E9A" w:rsidRPr="0045766C">
        <w:rPr>
          <w:rFonts w:ascii="Aptos" w:hAnsi="Aptos"/>
        </w:rPr>
        <w:t xml:space="preserve"> and risk assessment</w:t>
      </w:r>
      <w:r w:rsidRPr="0045766C">
        <w:rPr>
          <w:rFonts w:ascii="Aptos" w:hAnsi="Aptos"/>
        </w:rPr>
        <w:t xml:space="preserve"> to ensure that staff and visitors are safe and aware of the potential risks of fire.</w:t>
      </w:r>
    </w:p>
    <w:p w14:paraId="305B959C" w14:textId="77777777" w:rsidR="002D4352" w:rsidRPr="0045766C" w:rsidRDefault="002D4352" w:rsidP="00B14DB1">
      <w:pPr>
        <w:pStyle w:val="Heading10"/>
        <w:rPr>
          <w:rFonts w:ascii="Aptos" w:hAnsi="Aptos"/>
        </w:rPr>
      </w:pPr>
      <w:bookmarkStart w:id="30" w:name="_Bomb_threat_procedure"/>
      <w:bookmarkStart w:id="31" w:name="_Evacuation_and_bomb"/>
      <w:bookmarkStart w:id="32" w:name="_Sharps"/>
      <w:bookmarkEnd w:id="30"/>
      <w:bookmarkEnd w:id="31"/>
      <w:bookmarkEnd w:id="32"/>
      <w:r w:rsidRPr="0045766C">
        <w:rPr>
          <w:rFonts w:ascii="Aptos" w:hAnsi="Aptos"/>
        </w:rPr>
        <w:t>Sharps</w:t>
      </w:r>
    </w:p>
    <w:p w14:paraId="44875AB0" w14:textId="77777777" w:rsidR="002D4352" w:rsidRPr="0045766C" w:rsidRDefault="002D4352" w:rsidP="00C744D1">
      <w:pPr>
        <w:pStyle w:val="PolicySectionContent"/>
        <w:rPr>
          <w:rFonts w:ascii="Aptos" w:hAnsi="Aptos"/>
        </w:rPr>
      </w:pPr>
      <w:r w:rsidRPr="0045766C">
        <w:rPr>
          <w:rFonts w:ascii="Aptos" w:hAnsi="Aptos"/>
        </w:rPr>
        <w:t>For the purposes of this policy, “</w:t>
      </w:r>
      <w:r w:rsidRPr="0045766C">
        <w:rPr>
          <w:rFonts w:ascii="Aptos" w:hAnsi="Aptos"/>
          <w:b/>
          <w:bCs/>
        </w:rPr>
        <w:t>sharps</w:t>
      </w:r>
      <w:r w:rsidRPr="0045766C">
        <w:rPr>
          <w:rFonts w:ascii="Aptos" w:hAnsi="Aptos"/>
        </w:rPr>
        <w:t xml:space="preserve">” is defined as sharp objects such as needles, scalpels, razor blades and broken glass which pose a risk of an accidental penetrating injury or laceration or puncture to skin. </w:t>
      </w:r>
    </w:p>
    <w:p w14:paraId="17AEE3B0" w14:textId="0319F67A" w:rsidR="002D4352" w:rsidRPr="0045766C" w:rsidRDefault="002D4352" w:rsidP="00C744D1">
      <w:pPr>
        <w:pStyle w:val="PolicySectionContent"/>
        <w:rPr>
          <w:rFonts w:ascii="Aptos" w:hAnsi="Aptos"/>
        </w:rPr>
      </w:pPr>
      <w:r w:rsidRPr="0045766C">
        <w:rPr>
          <w:rFonts w:ascii="Aptos" w:hAnsi="Aptos"/>
        </w:rPr>
        <w:t xml:space="preserve">Sharps are not likely to be found commonly on </w:t>
      </w:r>
      <w:r w:rsidR="00BF2823" w:rsidRPr="0045766C">
        <w:rPr>
          <w:rFonts w:ascii="Aptos" w:hAnsi="Aptos"/>
        </w:rPr>
        <w:t>Trust</w:t>
      </w:r>
      <w:r w:rsidRPr="0045766C">
        <w:rPr>
          <w:rFonts w:ascii="Aptos" w:hAnsi="Aptos"/>
        </w:rPr>
        <w:t xml:space="preserve"> premises; however, staff will be vigilant towards the following circumstances in which sharps may be found: </w:t>
      </w:r>
    </w:p>
    <w:p w14:paraId="2B6190EF" w14:textId="77777777" w:rsidR="002D4352" w:rsidRPr="0045766C" w:rsidRDefault="002D4352" w:rsidP="006B2A7D">
      <w:pPr>
        <w:numPr>
          <w:ilvl w:val="0"/>
          <w:numId w:val="31"/>
        </w:numPr>
        <w:spacing w:after="200" w:line="276" w:lineRule="auto"/>
        <w:ind w:left="1134" w:hanging="567"/>
        <w:contextualSpacing/>
        <w:rPr>
          <w:rFonts w:ascii="Aptos" w:hAnsi="Aptos"/>
        </w:rPr>
      </w:pPr>
      <w:r w:rsidRPr="0045766C">
        <w:rPr>
          <w:rFonts w:ascii="Aptos" w:hAnsi="Aptos"/>
        </w:rPr>
        <w:t>During school-based vaccination programmes</w:t>
      </w:r>
    </w:p>
    <w:p w14:paraId="5901EAED" w14:textId="4D3000C5" w:rsidR="002D4352" w:rsidRPr="0045766C" w:rsidRDefault="002D4352" w:rsidP="006B2A7D">
      <w:pPr>
        <w:numPr>
          <w:ilvl w:val="0"/>
          <w:numId w:val="31"/>
        </w:numPr>
        <w:spacing w:after="200" w:line="276" w:lineRule="auto"/>
        <w:ind w:left="1134" w:hanging="567"/>
        <w:contextualSpacing/>
        <w:rPr>
          <w:rFonts w:ascii="Aptos" w:hAnsi="Aptos"/>
        </w:rPr>
      </w:pPr>
      <w:r w:rsidRPr="0045766C">
        <w:rPr>
          <w:rFonts w:ascii="Aptos" w:hAnsi="Aptos"/>
        </w:rPr>
        <w:t xml:space="preserve">Where an individual within the school </w:t>
      </w:r>
      <w:r w:rsidR="00BF2823" w:rsidRPr="0045766C">
        <w:rPr>
          <w:rFonts w:ascii="Aptos" w:hAnsi="Aptos"/>
        </w:rPr>
        <w:t xml:space="preserve">or central team </w:t>
      </w:r>
      <w:r w:rsidRPr="0045766C">
        <w:rPr>
          <w:rFonts w:ascii="Aptos" w:hAnsi="Aptos"/>
        </w:rPr>
        <w:t xml:space="preserve">requires injections to manage a health condition </w:t>
      </w:r>
    </w:p>
    <w:p w14:paraId="399E7897" w14:textId="77777777" w:rsidR="002D4352" w:rsidRPr="0045766C" w:rsidRDefault="002D4352" w:rsidP="006B2A7D">
      <w:pPr>
        <w:numPr>
          <w:ilvl w:val="0"/>
          <w:numId w:val="31"/>
        </w:numPr>
        <w:spacing w:after="200" w:line="276" w:lineRule="auto"/>
        <w:ind w:left="1134" w:hanging="567"/>
        <w:contextualSpacing/>
        <w:rPr>
          <w:rFonts w:ascii="Aptos" w:hAnsi="Aptos"/>
        </w:rPr>
      </w:pPr>
      <w:r w:rsidRPr="0045766C">
        <w:rPr>
          <w:rFonts w:ascii="Aptos" w:hAnsi="Aptos"/>
        </w:rPr>
        <w:t>Where a pupil brings a sharp into the school</w:t>
      </w:r>
    </w:p>
    <w:p w14:paraId="0F850150" w14:textId="60E8CC24" w:rsidR="002D4352" w:rsidRPr="0045766C" w:rsidRDefault="002D4352" w:rsidP="006B2A7D">
      <w:pPr>
        <w:numPr>
          <w:ilvl w:val="0"/>
          <w:numId w:val="31"/>
        </w:numPr>
        <w:spacing w:after="200" w:line="276" w:lineRule="auto"/>
        <w:ind w:left="1134" w:hanging="567"/>
        <w:contextualSpacing/>
        <w:rPr>
          <w:rFonts w:ascii="Aptos" w:hAnsi="Aptos"/>
        </w:rPr>
      </w:pPr>
      <w:r w:rsidRPr="0045766C">
        <w:rPr>
          <w:rFonts w:ascii="Aptos" w:hAnsi="Aptos"/>
        </w:rPr>
        <w:t xml:space="preserve">Where glass is broken within the </w:t>
      </w:r>
      <w:r w:rsidR="00A713AC" w:rsidRPr="0045766C">
        <w:rPr>
          <w:rFonts w:ascii="Aptos" w:hAnsi="Aptos"/>
        </w:rPr>
        <w:t>work environment</w:t>
      </w:r>
      <w:r w:rsidRPr="0045766C">
        <w:rPr>
          <w:rFonts w:ascii="Aptos" w:hAnsi="Aptos"/>
        </w:rPr>
        <w:t xml:space="preserve">, or broken glass is found on or around the premises </w:t>
      </w:r>
    </w:p>
    <w:p w14:paraId="7C902656" w14:textId="600A00F9" w:rsidR="002D4352" w:rsidRPr="0045766C" w:rsidRDefault="002D4352" w:rsidP="006B2A7D">
      <w:pPr>
        <w:numPr>
          <w:ilvl w:val="0"/>
          <w:numId w:val="31"/>
        </w:numPr>
        <w:spacing w:after="200" w:line="276" w:lineRule="auto"/>
        <w:ind w:left="1134" w:hanging="567"/>
        <w:rPr>
          <w:rFonts w:ascii="Aptos" w:hAnsi="Aptos"/>
        </w:rPr>
      </w:pPr>
      <w:r w:rsidRPr="0045766C">
        <w:rPr>
          <w:rFonts w:ascii="Aptos" w:hAnsi="Aptos"/>
        </w:rPr>
        <w:t xml:space="preserve">Where drug paraphernalia, e.g. heroin needles, is found on or around the </w:t>
      </w:r>
      <w:r w:rsidR="00A713AC" w:rsidRPr="0045766C">
        <w:rPr>
          <w:rFonts w:ascii="Aptos" w:hAnsi="Aptos"/>
        </w:rPr>
        <w:t xml:space="preserve">organisation </w:t>
      </w:r>
      <w:r w:rsidRPr="0045766C">
        <w:rPr>
          <w:rFonts w:ascii="Aptos" w:hAnsi="Aptos"/>
        </w:rPr>
        <w:t>premises</w:t>
      </w:r>
    </w:p>
    <w:p w14:paraId="5DEEFA1C" w14:textId="77777777" w:rsidR="002D4352" w:rsidRPr="00431F69" w:rsidRDefault="002D4352" w:rsidP="00431F69">
      <w:pPr>
        <w:pStyle w:val="PolicySectionHeading"/>
        <w:rPr>
          <w:rFonts w:ascii="Aptos" w:hAnsi="Aptos"/>
        </w:rPr>
      </w:pPr>
      <w:bookmarkStart w:id="33" w:name="_Handling_and_disposing"/>
      <w:bookmarkStart w:id="34" w:name="Handling"/>
      <w:bookmarkEnd w:id="33"/>
      <w:r w:rsidRPr="00431F69">
        <w:rPr>
          <w:rFonts w:ascii="Aptos" w:hAnsi="Aptos"/>
        </w:rPr>
        <w:t>Handling and disposing of a sharp</w:t>
      </w:r>
    </w:p>
    <w:bookmarkEnd w:id="34"/>
    <w:p w14:paraId="33FDE248" w14:textId="1C60BA44" w:rsidR="002D4352" w:rsidRPr="0045766C" w:rsidRDefault="002D4352" w:rsidP="00C744D1">
      <w:pPr>
        <w:pStyle w:val="PolicySectionContent"/>
        <w:rPr>
          <w:rFonts w:ascii="Aptos" w:hAnsi="Aptos"/>
        </w:rPr>
      </w:pPr>
      <w:r w:rsidRPr="0045766C">
        <w:rPr>
          <w:rFonts w:ascii="Aptos" w:hAnsi="Aptos"/>
        </w:rPr>
        <w:t xml:space="preserve">All staff members will receive health and safety training as part of their induction, which will be refreshed annually. </w:t>
      </w:r>
      <w:r w:rsidR="00665661" w:rsidRPr="0045766C">
        <w:rPr>
          <w:rFonts w:ascii="Aptos" w:hAnsi="Aptos"/>
        </w:rPr>
        <w:t>Where relevant</w:t>
      </w:r>
      <w:r w:rsidR="00277AD6" w:rsidRPr="0045766C">
        <w:rPr>
          <w:rFonts w:ascii="Aptos" w:hAnsi="Aptos"/>
        </w:rPr>
        <w:t xml:space="preserve"> this will include</w:t>
      </w:r>
      <w:r w:rsidR="00665661" w:rsidRPr="0045766C">
        <w:rPr>
          <w:rFonts w:ascii="Aptos" w:hAnsi="Aptos"/>
        </w:rPr>
        <w:t>:</w:t>
      </w:r>
    </w:p>
    <w:p w14:paraId="2DDEC364" w14:textId="77777777" w:rsidR="002D4352" w:rsidRPr="0045766C" w:rsidRDefault="002D4352" w:rsidP="006B2A7D">
      <w:pPr>
        <w:numPr>
          <w:ilvl w:val="0"/>
          <w:numId w:val="32"/>
        </w:numPr>
        <w:spacing w:after="200" w:line="276" w:lineRule="auto"/>
        <w:ind w:left="1134" w:hanging="567"/>
        <w:contextualSpacing/>
        <w:rPr>
          <w:rFonts w:ascii="Aptos" w:hAnsi="Aptos"/>
        </w:rPr>
      </w:pPr>
      <w:r w:rsidRPr="0045766C">
        <w:rPr>
          <w:rFonts w:ascii="Aptos" w:hAnsi="Aptos"/>
        </w:rPr>
        <w:t>The safe collection and disposal of sharps.</w:t>
      </w:r>
    </w:p>
    <w:p w14:paraId="55FAA7FF" w14:textId="77777777" w:rsidR="002D4352" w:rsidRPr="0045766C" w:rsidRDefault="002D4352" w:rsidP="006B2A7D">
      <w:pPr>
        <w:numPr>
          <w:ilvl w:val="0"/>
          <w:numId w:val="32"/>
        </w:numPr>
        <w:spacing w:after="200" w:line="276" w:lineRule="auto"/>
        <w:ind w:left="1134" w:hanging="567"/>
        <w:contextualSpacing/>
        <w:rPr>
          <w:rFonts w:ascii="Aptos" w:hAnsi="Aptos"/>
        </w:rPr>
      </w:pPr>
      <w:r w:rsidRPr="0045766C">
        <w:rPr>
          <w:rFonts w:ascii="Aptos" w:hAnsi="Aptos"/>
        </w:rPr>
        <w:t>Assembling sharps boxes and verifying that they are compliant with the accepted standards.</w:t>
      </w:r>
    </w:p>
    <w:p w14:paraId="0C0BC538" w14:textId="77777777" w:rsidR="002D4352" w:rsidRPr="0045766C" w:rsidRDefault="002D4352" w:rsidP="006B2A7D">
      <w:pPr>
        <w:numPr>
          <w:ilvl w:val="0"/>
          <w:numId w:val="32"/>
        </w:numPr>
        <w:spacing w:after="200" w:line="276" w:lineRule="auto"/>
        <w:ind w:left="1134" w:hanging="567"/>
        <w:contextualSpacing/>
        <w:rPr>
          <w:rFonts w:ascii="Aptos" w:hAnsi="Aptos"/>
        </w:rPr>
      </w:pPr>
      <w:r w:rsidRPr="0045766C">
        <w:rPr>
          <w:rFonts w:ascii="Aptos" w:hAnsi="Aptos"/>
        </w:rPr>
        <w:t xml:space="preserve">The procedure to log incidents and who to inform.  </w:t>
      </w:r>
    </w:p>
    <w:p w14:paraId="3A99B82E" w14:textId="77777777" w:rsidR="002D4352" w:rsidRPr="0045766C" w:rsidRDefault="002D4352" w:rsidP="006B2A7D">
      <w:pPr>
        <w:numPr>
          <w:ilvl w:val="0"/>
          <w:numId w:val="32"/>
        </w:numPr>
        <w:spacing w:after="200" w:line="276" w:lineRule="auto"/>
        <w:ind w:left="1134" w:hanging="567"/>
        <w:rPr>
          <w:rFonts w:ascii="Aptos" w:hAnsi="Aptos"/>
        </w:rPr>
      </w:pPr>
      <w:r w:rsidRPr="0045766C">
        <w:rPr>
          <w:rFonts w:ascii="Aptos" w:hAnsi="Aptos"/>
        </w:rPr>
        <w:t>Immediate action in the event of sharps or needlestick injury.</w:t>
      </w:r>
    </w:p>
    <w:p w14:paraId="363B9773" w14:textId="74525C6B" w:rsidR="002D4352" w:rsidRPr="0045766C" w:rsidRDefault="002D4352" w:rsidP="001B1D6B">
      <w:pPr>
        <w:pStyle w:val="PolicySectionContent"/>
        <w:rPr>
          <w:rFonts w:ascii="Aptos" w:hAnsi="Aptos"/>
        </w:rPr>
      </w:pPr>
      <w:r w:rsidRPr="0045766C">
        <w:rPr>
          <w:rFonts w:ascii="Aptos" w:hAnsi="Aptos"/>
        </w:rPr>
        <w:t xml:space="preserve">Where an individual brings a sharp onto the </w:t>
      </w:r>
      <w:r w:rsidR="00413664" w:rsidRPr="0045766C">
        <w:rPr>
          <w:rFonts w:ascii="Aptos" w:hAnsi="Aptos"/>
        </w:rPr>
        <w:t>Trust</w:t>
      </w:r>
      <w:r w:rsidRPr="0045766C">
        <w:rPr>
          <w:rFonts w:ascii="Aptos" w:hAnsi="Aptos"/>
        </w:rPr>
        <w:t xml:space="preserve"> premises, e.g. a needle to manage a health condition, they will be responsible for its disposal. The use of needles for medication for an individual on the premises will be managed in line with the </w:t>
      </w:r>
      <w:r w:rsidR="00277AD6" w:rsidRPr="0045766C">
        <w:rPr>
          <w:rFonts w:ascii="Aptos" w:hAnsi="Aptos"/>
        </w:rPr>
        <w:t>Supporting Pupils with Medical Conditions Policy.</w:t>
      </w:r>
    </w:p>
    <w:p w14:paraId="272DEF58" w14:textId="77777777" w:rsidR="002D4352" w:rsidRPr="0045766C" w:rsidRDefault="002D4352" w:rsidP="001B1D6B">
      <w:pPr>
        <w:pStyle w:val="PolicySectionContent"/>
        <w:rPr>
          <w:rFonts w:ascii="Aptos" w:hAnsi="Aptos"/>
        </w:rPr>
      </w:pPr>
      <w:r w:rsidRPr="0045766C">
        <w:rPr>
          <w:rFonts w:ascii="Aptos" w:hAnsi="Aptos"/>
        </w:rPr>
        <w:t xml:space="preserve">The headteacher will ensure that all pupils are informed that, where they see a sharp, they must alert the nearest staff member immediately and avoid touching the sharp. </w:t>
      </w:r>
    </w:p>
    <w:p w14:paraId="2843D145" w14:textId="77777777" w:rsidR="002D4352" w:rsidRPr="0045766C" w:rsidRDefault="002D4352" w:rsidP="001B1D6B">
      <w:pPr>
        <w:pStyle w:val="PolicySectionContent"/>
        <w:rPr>
          <w:rFonts w:ascii="Aptos" w:hAnsi="Aptos"/>
        </w:rPr>
      </w:pPr>
      <w:r w:rsidRPr="0045766C">
        <w:rPr>
          <w:rFonts w:ascii="Aptos" w:hAnsi="Aptos"/>
        </w:rPr>
        <w:t xml:space="preserve">Where a sharp is found, the nearest staff member will move all pupils away from the area </w:t>
      </w:r>
      <w:proofErr w:type="gramStart"/>
      <w:r w:rsidRPr="0045766C">
        <w:rPr>
          <w:rFonts w:ascii="Aptos" w:hAnsi="Aptos"/>
        </w:rPr>
        <w:t>in order to</w:t>
      </w:r>
      <w:proofErr w:type="gramEnd"/>
      <w:r w:rsidRPr="0045766C">
        <w:rPr>
          <w:rFonts w:ascii="Aptos" w:hAnsi="Aptos"/>
        </w:rPr>
        <w:t xml:space="preserve"> prevent accidental injuries and will guard the sharp while </w:t>
      </w:r>
      <w:r w:rsidRPr="0045766C">
        <w:rPr>
          <w:rFonts w:ascii="Aptos" w:hAnsi="Aptos"/>
        </w:rPr>
        <w:lastRenderedPageBreak/>
        <w:t xml:space="preserve">alerting another staff member to bring the sharps retrieval kit.  Sharps retrieval kits will contain: </w:t>
      </w:r>
    </w:p>
    <w:p w14:paraId="4CC016C9" w14:textId="77777777" w:rsidR="002D4352" w:rsidRPr="0045766C" w:rsidRDefault="002D4352" w:rsidP="006B2A7D">
      <w:pPr>
        <w:numPr>
          <w:ilvl w:val="0"/>
          <w:numId w:val="34"/>
        </w:numPr>
        <w:spacing w:after="200" w:line="276" w:lineRule="auto"/>
        <w:ind w:left="1134" w:hanging="567"/>
        <w:contextualSpacing/>
        <w:rPr>
          <w:rFonts w:ascii="Aptos" w:hAnsi="Aptos"/>
        </w:rPr>
      </w:pPr>
      <w:r w:rsidRPr="0045766C">
        <w:rPr>
          <w:rFonts w:ascii="Aptos" w:hAnsi="Aptos"/>
        </w:rPr>
        <w:t>Protective gloves.</w:t>
      </w:r>
    </w:p>
    <w:p w14:paraId="00370B3E" w14:textId="77777777" w:rsidR="002D4352" w:rsidRPr="0045766C" w:rsidRDefault="002D4352" w:rsidP="006B2A7D">
      <w:pPr>
        <w:numPr>
          <w:ilvl w:val="0"/>
          <w:numId w:val="34"/>
        </w:numPr>
        <w:spacing w:after="200" w:line="276" w:lineRule="auto"/>
        <w:ind w:left="1134" w:hanging="567"/>
        <w:contextualSpacing/>
        <w:rPr>
          <w:rFonts w:ascii="Aptos" w:hAnsi="Aptos"/>
        </w:rPr>
      </w:pPr>
      <w:r w:rsidRPr="0045766C">
        <w:rPr>
          <w:rFonts w:ascii="Aptos" w:hAnsi="Aptos"/>
        </w:rPr>
        <w:t>A pair of long-stemmed tongs.</w:t>
      </w:r>
    </w:p>
    <w:p w14:paraId="5AB7046A" w14:textId="77777777" w:rsidR="002D4352" w:rsidRPr="0045766C" w:rsidRDefault="002D4352" w:rsidP="006B2A7D">
      <w:pPr>
        <w:numPr>
          <w:ilvl w:val="0"/>
          <w:numId w:val="34"/>
        </w:numPr>
        <w:spacing w:after="200" w:line="276" w:lineRule="auto"/>
        <w:ind w:left="1134" w:hanging="567"/>
        <w:contextualSpacing/>
        <w:rPr>
          <w:rFonts w:ascii="Aptos" w:hAnsi="Aptos"/>
        </w:rPr>
      </w:pPr>
      <w:r w:rsidRPr="0045766C">
        <w:rPr>
          <w:rFonts w:ascii="Aptos" w:hAnsi="Aptos"/>
        </w:rPr>
        <w:t>A pincer tool, e.g. tweezers.</w:t>
      </w:r>
    </w:p>
    <w:p w14:paraId="3A314DDF" w14:textId="77777777" w:rsidR="002D4352" w:rsidRPr="0045766C" w:rsidRDefault="002D4352" w:rsidP="006B2A7D">
      <w:pPr>
        <w:numPr>
          <w:ilvl w:val="0"/>
          <w:numId w:val="34"/>
        </w:numPr>
        <w:spacing w:after="200" w:line="276" w:lineRule="auto"/>
        <w:ind w:left="1134" w:hanging="567"/>
        <w:contextualSpacing/>
        <w:rPr>
          <w:rFonts w:ascii="Aptos" w:hAnsi="Aptos"/>
        </w:rPr>
      </w:pPr>
      <w:r w:rsidRPr="0045766C">
        <w:rPr>
          <w:rFonts w:ascii="Aptos" w:hAnsi="Aptos"/>
        </w:rPr>
        <w:t>Brush and pan.</w:t>
      </w:r>
    </w:p>
    <w:p w14:paraId="10853370" w14:textId="77777777" w:rsidR="002D4352" w:rsidRPr="0045766C" w:rsidRDefault="002D4352" w:rsidP="006B2A7D">
      <w:pPr>
        <w:numPr>
          <w:ilvl w:val="0"/>
          <w:numId w:val="34"/>
        </w:numPr>
        <w:spacing w:before="240" w:after="200" w:line="276" w:lineRule="auto"/>
        <w:ind w:left="1134" w:hanging="567"/>
        <w:rPr>
          <w:rFonts w:ascii="Aptos" w:hAnsi="Aptos"/>
        </w:rPr>
      </w:pPr>
      <w:r w:rsidRPr="0045766C">
        <w:rPr>
          <w:rFonts w:ascii="Aptos" w:hAnsi="Aptos"/>
        </w:rPr>
        <w:t>Sharps box for disposal.</w:t>
      </w:r>
    </w:p>
    <w:p w14:paraId="611317D7" w14:textId="77777777" w:rsidR="002D4352" w:rsidRPr="0045766C" w:rsidRDefault="002D4352" w:rsidP="001B1D6B">
      <w:pPr>
        <w:pStyle w:val="PolicySectionContent"/>
        <w:rPr>
          <w:rFonts w:ascii="Aptos" w:hAnsi="Aptos"/>
        </w:rPr>
      </w:pPr>
      <w:r w:rsidRPr="0045766C">
        <w:rPr>
          <w:rFonts w:ascii="Aptos" w:hAnsi="Aptos"/>
        </w:rPr>
        <w:t>Sharps boxes will be marked ‘Danger: Contaminated Sharps’ and ‘Destroy by Incineration’. They will be kept off the floor and out of the reach of pupils. Sharps boxes must not be filled above the designated fill line on the outside of the box. Once filled, boxes will be sealed immediately and removed by a clinical waste contractor or a specialist collection service.</w:t>
      </w:r>
    </w:p>
    <w:p w14:paraId="3486903D" w14:textId="77777777" w:rsidR="002D4352" w:rsidRPr="0045766C" w:rsidRDefault="002D4352" w:rsidP="001B1D6B">
      <w:pPr>
        <w:pStyle w:val="PolicySectionContent"/>
        <w:rPr>
          <w:rFonts w:ascii="Aptos" w:hAnsi="Aptos"/>
        </w:rPr>
      </w:pPr>
      <w:r w:rsidRPr="0045766C">
        <w:rPr>
          <w:rFonts w:ascii="Aptos" w:hAnsi="Aptos"/>
        </w:rPr>
        <w:t xml:space="preserve">The staff member will check the surrounding area carefully to ensure that no other sharps are in the vicinity. Where the sharp cannot be removed immediately, e.g. due to a delay in obtaining the sharps retrieval kit, the nearest staff member will place a cone or box on top of the sharp to prevent anyone from touching or finding it. </w:t>
      </w:r>
    </w:p>
    <w:p w14:paraId="295834AD" w14:textId="77777777" w:rsidR="002D4352" w:rsidRPr="0045766C" w:rsidRDefault="002D4352" w:rsidP="001B1D6B">
      <w:pPr>
        <w:pStyle w:val="PolicySectionContent"/>
        <w:rPr>
          <w:rFonts w:ascii="Aptos" w:hAnsi="Aptos"/>
        </w:rPr>
      </w:pPr>
      <w:r w:rsidRPr="0045766C">
        <w:rPr>
          <w:rFonts w:ascii="Aptos" w:hAnsi="Aptos"/>
        </w:rPr>
        <w:t xml:space="preserve">The following procedure will be followed </w:t>
      </w:r>
      <w:proofErr w:type="gramStart"/>
      <w:r w:rsidRPr="0045766C">
        <w:rPr>
          <w:rFonts w:ascii="Aptos" w:hAnsi="Aptos"/>
        </w:rPr>
        <w:t>in the event that</w:t>
      </w:r>
      <w:proofErr w:type="gramEnd"/>
      <w:r w:rsidRPr="0045766C">
        <w:rPr>
          <w:rFonts w:ascii="Aptos" w:hAnsi="Aptos"/>
        </w:rPr>
        <w:t xml:space="preserve"> sharps are found on the school premises: </w:t>
      </w:r>
    </w:p>
    <w:p w14:paraId="37E99363" w14:textId="77777777" w:rsidR="002D4352" w:rsidRPr="00034F41" w:rsidRDefault="002D4352" w:rsidP="006B2A7D">
      <w:pPr>
        <w:pStyle w:val="ListParagraph"/>
        <w:numPr>
          <w:ilvl w:val="0"/>
          <w:numId w:val="48"/>
        </w:numPr>
        <w:spacing w:after="200" w:line="276" w:lineRule="auto"/>
        <w:ind w:left="1134" w:hanging="567"/>
        <w:rPr>
          <w:rFonts w:ascii="Aptos" w:hAnsi="Aptos"/>
        </w:rPr>
      </w:pPr>
      <w:r w:rsidRPr="00034F41">
        <w:rPr>
          <w:rFonts w:ascii="Aptos" w:hAnsi="Aptos"/>
        </w:rPr>
        <w:t>Stall will wear protective gloves and will not handle sharps with bare hands.</w:t>
      </w:r>
    </w:p>
    <w:p w14:paraId="16C7FBD5" w14:textId="77777777" w:rsidR="002D4352" w:rsidRPr="00034F41" w:rsidRDefault="002D4352" w:rsidP="006B2A7D">
      <w:pPr>
        <w:pStyle w:val="ListParagraph"/>
        <w:numPr>
          <w:ilvl w:val="0"/>
          <w:numId w:val="48"/>
        </w:numPr>
        <w:spacing w:after="200" w:line="276" w:lineRule="auto"/>
        <w:ind w:left="1134" w:hanging="567"/>
        <w:rPr>
          <w:rFonts w:ascii="Aptos" w:hAnsi="Aptos"/>
        </w:rPr>
      </w:pPr>
      <w:r w:rsidRPr="00034F41">
        <w:rPr>
          <w:rFonts w:ascii="Aptos" w:hAnsi="Aptos"/>
        </w:rPr>
        <w:t>Staff will not handle sharps while barefoot or wearing open shoes, as injury may occur if the sharp is dropped on feet.</w:t>
      </w:r>
    </w:p>
    <w:p w14:paraId="1114DD11" w14:textId="77777777" w:rsidR="002D4352" w:rsidRPr="00034F41" w:rsidRDefault="002D4352" w:rsidP="006B2A7D">
      <w:pPr>
        <w:pStyle w:val="ListParagraph"/>
        <w:numPr>
          <w:ilvl w:val="0"/>
          <w:numId w:val="48"/>
        </w:numPr>
        <w:spacing w:after="200" w:line="276" w:lineRule="auto"/>
        <w:ind w:left="1134" w:hanging="567"/>
        <w:rPr>
          <w:rFonts w:ascii="Aptos" w:hAnsi="Aptos"/>
        </w:rPr>
      </w:pPr>
      <w:r w:rsidRPr="00034F41">
        <w:rPr>
          <w:rFonts w:ascii="Aptos" w:hAnsi="Aptos"/>
        </w:rPr>
        <w:t xml:space="preserve">Only one sharp will be handled at a time and, where there </w:t>
      </w:r>
      <w:proofErr w:type="gramStart"/>
      <w:r w:rsidRPr="00034F41">
        <w:rPr>
          <w:rFonts w:ascii="Aptos" w:hAnsi="Aptos"/>
        </w:rPr>
        <w:t>are</w:t>
      </w:r>
      <w:proofErr w:type="gramEnd"/>
      <w:r w:rsidRPr="00034F41">
        <w:rPr>
          <w:rFonts w:ascii="Aptos" w:hAnsi="Aptos"/>
        </w:rPr>
        <w:t xml:space="preserve"> multiple, sharps will be carefully separated using the pair of tongs. </w:t>
      </w:r>
    </w:p>
    <w:p w14:paraId="6871A1FA" w14:textId="77777777" w:rsidR="002D4352" w:rsidRPr="00034F41" w:rsidRDefault="002D4352" w:rsidP="006B2A7D">
      <w:pPr>
        <w:pStyle w:val="ListParagraph"/>
        <w:numPr>
          <w:ilvl w:val="0"/>
          <w:numId w:val="48"/>
        </w:numPr>
        <w:spacing w:after="200" w:line="276" w:lineRule="auto"/>
        <w:ind w:left="1134" w:hanging="567"/>
        <w:rPr>
          <w:rFonts w:ascii="Aptos" w:hAnsi="Aptos"/>
        </w:rPr>
      </w:pPr>
      <w:r w:rsidRPr="00034F41">
        <w:rPr>
          <w:rFonts w:ascii="Aptos" w:hAnsi="Aptos"/>
        </w:rPr>
        <w:t>Sharps will be picked up using the relevant equipment, e.g. pair of tongs or brush and pan for broken glass, and place it into the sharps box, which will be brought to the sharp rather than the other way around.</w:t>
      </w:r>
    </w:p>
    <w:p w14:paraId="6A5FD4A0" w14:textId="77777777" w:rsidR="002D4352" w:rsidRPr="00034F41" w:rsidRDefault="002D4352" w:rsidP="006B2A7D">
      <w:pPr>
        <w:pStyle w:val="ListParagraph"/>
        <w:numPr>
          <w:ilvl w:val="0"/>
          <w:numId w:val="48"/>
        </w:numPr>
        <w:spacing w:after="200" w:line="276" w:lineRule="auto"/>
        <w:ind w:left="1134" w:hanging="567"/>
        <w:rPr>
          <w:rFonts w:ascii="Aptos" w:hAnsi="Aptos"/>
        </w:rPr>
      </w:pPr>
      <w:r w:rsidRPr="00034F41">
        <w:rPr>
          <w:rFonts w:ascii="Aptos" w:hAnsi="Aptos"/>
        </w:rPr>
        <w:t xml:space="preserve">The appropriate staff, including the headteacher and site manager, will be informed. </w:t>
      </w:r>
    </w:p>
    <w:p w14:paraId="796CF209" w14:textId="77777777" w:rsidR="002D4352" w:rsidRPr="00034F41" w:rsidRDefault="002D4352" w:rsidP="006B2A7D">
      <w:pPr>
        <w:pStyle w:val="ListParagraph"/>
        <w:numPr>
          <w:ilvl w:val="0"/>
          <w:numId w:val="48"/>
        </w:numPr>
        <w:spacing w:after="200" w:line="276" w:lineRule="auto"/>
        <w:ind w:left="1134" w:hanging="567"/>
        <w:rPr>
          <w:rFonts w:ascii="Aptos" w:hAnsi="Aptos"/>
        </w:rPr>
      </w:pPr>
      <w:r w:rsidRPr="00034F41">
        <w:rPr>
          <w:rFonts w:ascii="Aptos" w:hAnsi="Aptos"/>
        </w:rPr>
        <w:t>The incident will be recorded, with details of when, where and by whom the sharp was found.</w:t>
      </w:r>
      <w:bookmarkStart w:id="35" w:name="_Safe_disposal_of"/>
      <w:bookmarkEnd w:id="35"/>
    </w:p>
    <w:p w14:paraId="638E4365" w14:textId="77777777" w:rsidR="002D4352" w:rsidRPr="00034F41" w:rsidRDefault="002D4352" w:rsidP="006B2A7D">
      <w:pPr>
        <w:pStyle w:val="ListParagraph"/>
        <w:numPr>
          <w:ilvl w:val="0"/>
          <w:numId w:val="48"/>
        </w:numPr>
        <w:spacing w:after="0" w:line="276" w:lineRule="auto"/>
        <w:ind w:left="1134" w:hanging="567"/>
        <w:rPr>
          <w:rFonts w:ascii="Aptos" w:hAnsi="Aptos"/>
        </w:rPr>
      </w:pPr>
      <w:r w:rsidRPr="00034F41">
        <w:rPr>
          <w:rFonts w:ascii="Aptos" w:hAnsi="Aptos"/>
        </w:rPr>
        <w:t>Sharps will be disposed of quickly and safely into the school’s sharps bin.</w:t>
      </w:r>
      <w:bookmarkStart w:id="36" w:name="_2.2_Sharp_boxes"/>
      <w:bookmarkStart w:id="37" w:name="_Sharps_injury_–"/>
      <w:bookmarkStart w:id="38" w:name="_Sharps_injury"/>
      <w:bookmarkEnd w:id="36"/>
      <w:bookmarkEnd w:id="37"/>
      <w:bookmarkEnd w:id="38"/>
    </w:p>
    <w:p w14:paraId="0715B348" w14:textId="77777777" w:rsidR="00277AD6" w:rsidRPr="0045766C" w:rsidRDefault="00277AD6" w:rsidP="00277AD6">
      <w:pPr>
        <w:spacing w:after="0" w:line="276" w:lineRule="auto"/>
        <w:ind w:left="714"/>
        <w:contextualSpacing/>
        <w:rPr>
          <w:rFonts w:ascii="Aptos" w:hAnsi="Aptos"/>
        </w:rPr>
      </w:pPr>
    </w:p>
    <w:p w14:paraId="63BC6AE8" w14:textId="77777777" w:rsidR="002D4352" w:rsidRPr="00431F69" w:rsidRDefault="002D4352" w:rsidP="00431F69">
      <w:pPr>
        <w:pStyle w:val="PolicySectionHeading"/>
        <w:rPr>
          <w:rFonts w:ascii="Aptos" w:hAnsi="Aptos"/>
        </w:rPr>
      </w:pPr>
      <w:bookmarkStart w:id="39" w:name="Sharpsi"/>
      <w:r w:rsidRPr="00431F69">
        <w:rPr>
          <w:rFonts w:ascii="Aptos" w:hAnsi="Aptos"/>
        </w:rPr>
        <w:t>Sharps injury</w:t>
      </w:r>
    </w:p>
    <w:bookmarkEnd w:id="39"/>
    <w:p w14:paraId="4E5E31BA" w14:textId="1449CC34" w:rsidR="002D4352" w:rsidRPr="0045766C" w:rsidRDefault="002D4352" w:rsidP="001B1D6B">
      <w:pPr>
        <w:pStyle w:val="PolicySectionContent"/>
        <w:rPr>
          <w:rFonts w:ascii="Aptos" w:hAnsi="Aptos"/>
        </w:rPr>
      </w:pPr>
      <w:r w:rsidRPr="0045766C">
        <w:rPr>
          <w:rFonts w:ascii="Aptos" w:hAnsi="Aptos"/>
        </w:rPr>
        <w:t xml:space="preserve">First aid staff </w:t>
      </w:r>
      <w:r w:rsidR="008B1020" w:rsidRPr="0045766C">
        <w:rPr>
          <w:rFonts w:ascii="Aptos" w:hAnsi="Aptos"/>
        </w:rPr>
        <w:t xml:space="preserve">when relevant </w:t>
      </w:r>
      <w:r w:rsidRPr="0045766C">
        <w:rPr>
          <w:rFonts w:ascii="Aptos" w:hAnsi="Aptos"/>
        </w:rPr>
        <w:t>will be trained in handling sharps injuries, and will adhere following guidelines in case of injury from a contaminated sharp:</w:t>
      </w:r>
    </w:p>
    <w:p w14:paraId="0EA6988C" w14:textId="77777777" w:rsidR="002D4352" w:rsidRPr="0045766C" w:rsidRDefault="002D4352" w:rsidP="006B2A7D">
      <w:pPr>
        <w:numPr>
          <w:ilvl w:val="0"/>
          <w:numId w:val="33"/>
        </w:numPr>
        <w:spacing w:after="200" w:line="276" w:lineRule="auto"/>
        <w:ind w:left="1134" w:hanging="567"/>
        <w:contextualSpacing/>
        <w:rPr>
          <w:rFonts w:ascii="Aptos" w:hAnsi="Aptos"/>
        </w:rPr>
      </w:pPr>
      <w:r w:rsidRPr="0045766C">
        <w:rPr>
          <w:rFonts w:ascii="Aptos" w:hAnsi="Aptos"/>
        </w:rPr>
        <w:t>Encourage the wound to bleed gently, ideally by holding it under running water</w:t>
      </w:r>
    </w:p>
    <w:p w14:paraId="2836DC85" w14:textId="77777777" w:rsidR="002D4352" w:rsidRPr="0045766C" w:rsidRDefault="002D4352" w:rsidP="006B2A7D">
      <w:pPr>
        <w:numPr>
          <w:ilvl w:val="0"/>
          <w:numId w:val="33"/>
        </w:numPr>
        <w:spacing w:after="200" w:line="276" w:lineRule="auto"/>
        <w:ind w:left="1134" w:hanging="567"/>
        <w:contextualSpacing/>
        <w:rPr>
          <w:rFonts w:ascii="Aptos" w:hAnsi="Aptos"/>
        </w:rPr>
      </w:pPr>
      <w:r w:rsidRPr="0045766C">
        <w:rPr>
          <w:rFonts w:ascii="Aptos" w:hAnsi="Aptos"/>
        </w:rPr>
        <w:t>Wash the wound using water and soap</w:t>
      </w:r>
    </w:p>
    <w:p w14:paraId="5BB6B3DB" w14:textId="77777777" w:rsidR="002D4352" w:rsidRPr="0045766C" w:rsidRDefault="002D4352" w:rsidP="006B2A7D">
      <w:pPr>
        <w:numPr>
          <w:ilvl w:val="0"/>
          <w:numId w:val="33"/>
        </w:numPr>
        <w:spacing w:after="200" w:line="276" w:lineRule="auto"/>
        <w:ind w:left="1134" w:hanging="567"/>
        <w:contextualSpacing/>
        <w:rPr>
          <w:rFonts w:ascii="Aptos" w:hAnsi="Aptos"/>
        </w:rPr>
      </w:pPr>
      <w:r w:rsidRPr="0045766C">
        <w:rPr>
          <w:rFonts w:ascii="Aptos" w:hAnsi="Aptos"/>
        </w:rPr>
        <w:lastRenderedPageBreak/>
        <w:t>Avoid scrubbing the wound while washing</w:t>
      </w:r>
    </w:p>
    <w:p w14:paraId="0B1EB4B9" w14:textId="77777777" w:rsidR="002D4352" w:rsidRPr="0045766C" w:rsidRDefault="002D4352" w:rsidP="006B2A7D">
      <w:pPr>
        <w:numPr>
          <w:ilvl w:val="0"/>
          <w:numId w:val="33"/>
        </w:numPr>
        <w:spacing w:after="200" w:line="276" w:lineRule="auto"/>
        <w:ind w:left="1134" w:hanging="567"/>
        <w:contextualSpacing/>
        <w:rPr>
          <w:rFonts w:ascii="Aptos" w:hAnsi="Aptos"/>
        </w:rPr>
      </w:pPr>
      <w:r w:rsidRPr="0045766C">
        <w:rPr>
          <w:rFonts w:ascii="Aptos" w:hAnsi="Aptos"/>
        </w:rPr>
        <w:t>Avoid sucking the wound</w:t>
      </w:r>
    </w:p>
    <w:p w14:paraId="3407E0B8" w14:textId="77777777" w:rsidR="002D4352" w:rsidRPr="0045766C" w:rsidRDefault="002D4352" w:rsidP="006B2A7D">
      <w:pPr>
        <w:numPr>
          <w:ilvl w:val="0"/>
          <w:numId w:val="33"/>
        </w:numPr>
        <w:spacing w:after="200" w:line="276" w:lineRule="auto"/>
        <w:ind w:left="1134" w:hanging="567"/>
        <w:contextualSpacing/>
        <w:rPr>
          <w:rFonts w:ascii="Aptos" w:hAnsi="Aptos"/>
        </w:rPr>
      </w:pPr>
      <w:r w:rsidRPr="0045766C">
        <w:rPr>
          <w:rFonts w:ascii="Aptos" w:hAnsi="Aptos"/>
        </w:rPr>
        <w:t>Dry the wound and cover it with a waterproof dressing</w:t>
      </w:r>
    </w:p>
    <w:p w14:paraId="2D44BF92" w14:textId="77777777" w:rsidR="002D4352" w:rsidRPr="0045766C" w:rsidRDefault="002D4352" w:rsidP="006B2A7D">
      <w:pPr>
        <w:numPr>
          <w:ilvl w:val="0"/>
          <w:numId w:val="33"/>
        </w:numPr>
        <w:spacing w:after="200" w:line="276" w:lineRule="auto"/>
        <w:ind w:left="1134" w:hanging="567"/>
        <w:rPr>
          <w:rFonts w:ascii="Aptos" w:hAnsi="Aptos"/>
        </w:rPr>
      </w:pPr>
      <w:r w:rsidRPr="0045766C">
        <w:rPr>
          <w:rFonts w:ascii="Aptos" w:hAnsi="Aptos"/>
        </w:rPr>
        <w:t>Seek medical advice</w:t>
      </w:r>
    </w:p>
    <w:p w14:paraId="41761DE1" w14:textId="77777777" w:rsidR="002D4352" w:rsidRPr="0045766C" w:rsidRDefault="002D4352" w:rsidP="001B1D6B">
      <w:pPr>
        <w:pStyle w:val="PolicySectionContent"/>
        <w:rPr>
          <w:rFonts w:ascii="Aptos" w:hAnsi="Aptos"/>
        </w:rPr>
      </w:pPr>
      <w:bookmarkStart w:id="40" w:name="_3.3_Measures_to"/>
      <w:bookmarkEnd w:id="40"/>
      <w:r w:rsidRPr="0045766C">
        <w:rPr>
          <w:rFonts w:ascii="Aptos" w:hAnsi="Aptos"/>
        </w:rPr>
        <w:t>Injuries will be handled in line with the First Aid Policy.</w:t>
      </w:r>
    </w:p>
    <w:p w14:paraId="13DB4433" w14:textId="77777777" w:rsidR="002D4352" w:rsidRPr="0045766C" w:rsidRDefault="002D4352" w:rsidP="00B14DB1">
      <w:pPr>
        <w:pStyle w:val="Heading10"/>
        <w:rPr>
          <w:rFonts w:ascii="Aptos" w:hAnsi="Aptos"/>
        </w:rPr>
      </w:pPr>
      <w:bookmarkStart w:id="41" w:name="_Evacuation_and_bomb_1"/>
      <w:bookmarkStart w:id="42" w:name="_Evacuation,_Invacuation,_lockdown"/>
      <w:bookmarkStart w:id="43" w:name="_Visitors_and_contractors"/>
      <w:bookmarkEnd w:id="41"/>
      <w:bookmarkEnd w:id="42"/>
      <w:bookmarkEnd w:id="43"/>
      <w:r w:rsidRPr="0045766C">
        <w:rPr>
          <w:rFonts w:ascii="Aptos" w:hAnsi="Aptos"/>
        </w:rPr>
        <w:t xml:space="preserve">Visitors and contractors </w:t>
      </w:r>
    </w:p>
    <w:p w14:paraId="5DD4136B" w14:textId="04E71D47" w:rsidR="002D4352" w:rsidRPr="0045766C" w:rsidRDefault="007A6A00" w:rsidP="001B1D6B">
      <w:pPr>
        <w:pStyle w:val="PolicySectionContent"/>
        <w:rPr>
          <w:rFonts w:ascii="Aptos" w:hAnsi="Aptos"/>
        </w:rPr>
      </w:pPr>
      <w:r w:rsidRPr="0045766C">
        <w:rPr>
          <w:rFonts w:ascii="Aptos" w:hAnsi="Aptos"/>
        </w:rPr>
        <w:t xml:space="preserve">Visitors and contractors will be made aware </w:t>
      </w:r>
      <w:r w:rsidR="00590AD8" w:rsidRPr="0045766C">
        <w:rPr>
          <w:rFonts w:ascii="Aptos" w:hAnsi="Aptos"/>
        </w:rPr>
        <w:t>of their health and safety responsibilities when arriving at school</w:t>
      </w:r>
      <w:r w:rsidR="00277AD6" w:rsidRPr="0045766C">
        <w:rPr>
          <w:rFonts w:ascii="Aptos" w:hAnsi="Aptos"/>
        </w:rPr>
        <w:t xml:space="preserve"> or the central team offices.</w:t>
      </w:r>
    </w:p>
    <w:p w14:paraId="2BF9E73C" w14:textId="10A0DAD0" w:rsidR="002D4352" w:rsidRPr="0045766C" w:rsidRDefault="002D4352" w:rsidP="001B1D6B">
      <w:pPr>
        <w:pStyle w:val="PolicySectionContent"/>
        <w:rPr>
          <w:rFonts w:ascii="Aptos" w:hAnsi="Aptos"/>
        </w:rPr>
      </w:pPr>
      <w:r w:rsidRPr="0045766C">
        <w:rPr>
          <w:rFonts w:ascii="Aptos" w:hAnsi="Aptos"/>
        </w:rPr>
        <w:t xml:space="preserve">Anyone hiring </w:t>
      </w:r>
      <w:r w:rsidR="00277AD6" w:rsidRPr="0045766C">
        <w:rPr>
          <w:rFonts w:ascii="Aptos" w:hAnsi="Aptos"/>
        </w:rPr>
        <w:t>school</w:t>
      </w:r>
      <w:r w:rsidRPr="0045766C">
        <w:rPr>
          <w:rFonts w:ascii="Aptos" w:hAnsi="Aptos"/>
        </w:rPr>
        <w:t xml:space="preserve"> premises will be made aware of their health and safety obligations when making the booking. </w:t>
      </w:r>
    </w:p>
    <w:p w14:paraId="2D28A9D6" w14:textId="5D2F6910" w:rsidR="002D4352" w:rsidRPr="0045766C" w:rsidRDefault="002D4352" w:rsidP="001B1D6B">
      <w:pPr>
        <w:pStyle w:val="PolicySectionContent"/>
        <w:rPr>
          <w:rFonts w:ascii="Aptos" w:hAnsi="Aptos"/>
        </w:rPr>
      </w:pPr>
      <w:r w:rsidRPr="0045766C">
        <w:rPr>
          <w:rFonts w:ascii="Aptos" w:hAnsi="Aptos"/>
        </w:rPr>
        <w:t>Contractors will be responsible for the health and safety of their employees and for ensuring safe working practices. They will not constitute a hazard to staff, pupils or visitors</w:t>
      </w:r>
      <w:r w:rsidR="00590AD8" w:rsidRPr="0045766C">
        <w:rPr>
          <w:rFonts w:ascii="Aptos" w:hAnsi="Aptos"/>
        </w:rPr>
        <w:t>.</w:t>
      </w:r>
    </w:p>
    <w:p w14:paraId="57639B29" w14:textId="77777777" w:rsidR="002D4352" w:rsidRPr="0045766C" w:rsidRDefault="002D4352" w:rsidP="00B14DB1">
      <w:pPr>
        <w:pStyle w:val="Heading10"/>
        <w:rPr>
          <w:rFonts w:ascii="Aptos" w:hAnsi="Aptos"/>
        </w:rPr>
      </w:pPr>
      <w:bookmarkStart w:id="44" w:name="_Construction/maintenance_of_the"/>
      <w:bookmarkStart w:id="45" w:name="_Construction_and_maintenance"/>
      <w:bookmarkStart w:id="46" w:name="_Pupils"/>
      <w:bookmarkStart w:id="47" w:name="_Pupils_duties"/>
      <w:bookmarkStart w:id="48" w:name="_Training"/>
      <w:bookmarkStart w:id="49" w:name="_Contacting_the_emergency"/>
      <w:bookmarkStart w:id="50" w:name="_Contacting_the_emergency_1"/>
      <w:bookmarkStart w:id="51" w:name="_Fire_safety_1"/>
      <w:bookmarkStart w:id="52" w:name="_Visitors_to_the"/>
      <w:bookmarkStart w:id="53" w:name="_Personal_protective_equipment"/>
      <w:bookmarkStart w:id="54" w:name="_[Updated]_Personal_protective"/>
      <w:bookmarkStart w:id="55" w:name="Subsection5"/>
      <w:bookmarkEnd w:id="6"/>
      <w:bookmarkEnd w:id="44"/>
      <w:bookmarkEnd w:id="45"/>
      <w:bookmarkEnd w:id="46"/>
      <w:bookmarkEnd w:id="47"/>
      <w:bookmarkEnd w:id="48"/>
      <w:bookmarkEnd w:id="49"/>
      <w:bookmarkEnd w:id="50"/>
      <w:bookmarkEnd w:id="51"/>
      <w:bookmarkEnd w:id="52"/>
      <w:bookmarkEnd w:id="53"/>
      <w:bookmarkEnd w:id="54"/>
      <w:r w:rsidRPr="0045766C">
        <w:rPr>
          <w:rFonts w:ascii="Aptos" w:hAnsi="Aptos"/>
        </w:rPr>
        <w:t>Personal protective equipment (PPE)</w:t>
      </w:r>
    </w:p>
    <w:p w14:paraId="23446557" w14:textId="544E24FC" w:rsidR="002D4352" w:rsidRPr="0045766C" w:rsidRDefault="002866C6" w:rsidP="001B1D6B">
      <w:pPr>
        <w:pStyle w:val="PolicySectionContent"/>
        <w:rPr>
          <w:rFonts w:ascii="Aptos" w:hAnsi="Aptos"/>
        </w:rPr>
      </w:pPr>
      <w:r w:rsidRPr="0045766C">
        <w:rPr>
          <w:rFonts w:ascii="Aptos" w:hAnsi="Aptos"/>
        </w:rPr>
        <w:t>E</w:t>
      </w:r>
      <w:r w:rsidR="002D4352" w:rsidRPr="0045766C">
        <w:rPr>
          <w:rFonts w:ascii="Aptos" w:hAnsi="Aptos"/>
        </w:rPr>
        <w:t xml:space="preserve">mployees who are exposed to a hazard at </w:t>
      </w:r>
      <w:r w:rsidRPr="0045766C">
        <w:rPr>
          <w:rFonts w:ascii="Aptos" w:hAnsi="Aptos"/>
        </w:rPr>
        <w:t>work</w:t>
      </w:r>
      <w:r w:rsidR="002D4352" w:rsidRPr="0045766C">
        <w:rPr>
          <w:rFonts w:ascii="Aptos" w:hAnsi="Aptos"/>
        </w:rPr>
        <w:t>, which cannot be controlled by other means,</w:t>
      </w:r>
      <w:r w:rsidR="00BB66D7" w:rsidRPr="0045766C">
        <w:rPr>
          <w:rFonts w:ascii="Aptos" w:hAnsi="Aptos"/>
        </w:rPr>
        <w:t xml:space="preserve"> will be provided</w:t>
      </w:r>
      <w:r w:rsidR="002D4352" w:rsidRPr="0045766C">
        <w:rPr>
          <w:rFonts w:ascii="Aptos" w:hAnsi="Aptos"/>
        </w:rPr>
        <w:t xml:space="preserve"> with PPE where appropriate. All staff and pupils will be provided with protective eyewear in all workshops and laboratories. Visitors will also be supplied with PPE when appropriate.</w:t>
      </w:r>
    </w:p>
    <w:p w14:paraId="11F06E3C" w14:textId="77777777" w:rsidR="002D4352" w:rsidRPr="0045766C" w:rsidRDefault="002D4352" w:rsidP="001B1D6B">
      <w:pPr>
        <w:pStyle w:val="PolicySectionContent"/>
        <w:rPr>
          <w:rFonts w:ascii="Aptos" w:hAnsi="Aptos"/>
        </w:rPr>
      </w:pPr>
      <w:r w:rsidRPr="0045766C">
        <w:rPr>
          <w:rFonts w:ascii="Aptos" w:hAnsi="Aptos"/>
        </w:rPr>
        <w:t xml:space="preserve">Staff and pupils will use the PPE provided, and care for it according to the instructions and training given. Supervising staff will ensure PPE fits the wearer properly. Where more than one item of PPE must be worn, the items should be compatible and remain effective. PPE will not be worn if wearing it causes a hazard greater than the hazard it is intended to protect the wearer from. </w:t>
      </w:r>
    </w:p>
    <w:p w14:paraId="4FC1AD0B" w14:textId="5A3A8CA1" w:rsidR="002D4352" w:rsidRPr="0045766C" w:rsidRDefault="002D4352" w:rsidP="001B1D6B">
      <w:pPr>
        <w:pStyle w:val="PolicySectionContent"/>
        <w:rPr>
          <w:rFonts w:ascii="Aptos" w:hAnsi="Aptos"/>
        </w:rPr>
      </w:pPr>
      <w:r w:rsidRPr="0045766C">
        <w:rPr>
          <w:rFonts w:ascii="Aptos" w:hAnsi="Aptos"/>
        </w:rPr>
        <w:t xml:space="preserve">Pupils will report any loss or defects to their class teacher, who will report it to the </w:t>
      </w:r>
      <w:r w:rsidR="00BB66D7" w:rsidRPr="0045766C">
        <w:rPr>
          <w:rFonts w:ascii="Aptos" w:hAnsi="Aptos"/>
        </w:rPr>
        <w:t xml:space="preserve">headteacher </w:t>
      </w:r>
      <w:r w:rsidRPr="0045766C">
        <w:rPr>
          <w:rFonts w:ascii="Aptos" w:hAnsi="Aptos"/>
        </w:rPr>
        <w:t>for repair. Damaged PPE will not be used and will be disposed of in line with the manufacturer’s instructions if it is not possible to repair.</w:t>
      </w:r>
    </w:p>
    <w:p w14:paraId="54185024" w14:textId="77777777" w:rsidR="002D4352" w:rsidRPr="0045766C" w:rsidRDefault="002D4352" w:rsidP="001B1D6B">
      <w:pPr>
        <w:pStyle w:val="PolicySectionContent"/>
        <w:rPr>
          <w:rFonts w:ascii="Aptos" w:hAnsi="Aptos"/>
        </w:rPr>
      </w:pPr>
      <w:r w:rsidRPr="0045766C">
        <w:rPr>
          <w:rFonts w:ascii="Aptos" w:hAnsi="Aptos"/>
        </w:rPr>
        <w:t xml:space="preserve">Thorough risk assessments will be carried out by the </w:t>
      </w:r>
      <w:r w:rsidRPr="0045766C">
        <w:rPr>
          <w:rFonts w:ascii="Aptos" w:hAnsi="Aptos"/>
          <w:bCs/>
        </w:rPr>
        <w:t>health and safety officer</w:t>
      </w:r>
      <w:r w:rsidRPr="0045766C">
        <w:rPr>
          <w:rFonts w:ascii="Aptos" w:hAnsi="Aptos"/>
        </w:rPr>
        <w:t xml:space="preserve"> to determine the suitable PPE to be used for each hazard and these are reviewed on a </w:t>
      </w:r>
      <w:r w:rsidRPr="0045766C">
        <w:rPr>
          <w:rFonts w:ascii="Aptos" w:hAnsi="Aptos"/>
          <w:bCs/>
        </w:rPr>
        <w:t>termly basis.</w:t>
      </w:r>
      <w:r w:rsidRPr="0045766C">
        <w:rPr>
          <w:rFonts w:ascii="Aptos" w:hAnsi="Aptos"/>
        </w:rPr>
        <w:t xml:space="preserve"> </w:t>
      </w:r>
    </w:p>
    <w:p w14:paraId="43C76A6A" w14:textId="68F276C3" w:rsidR="002D4352" w:rsidRPr="0045766C" w:rsidRDefault="002D4352" w:rsidP="001B1D6B">
      <w:pPr>
        <w:pStyle w:val="PolicySectionContent"/>
        <w:rPr>
          <w:rFonts w:ascii="Aptos" w:hAnsi="Aptos"/>
        </w:rPr>
      </w:pPr>
      <w:r w:rsidRPr="0045766C">
        <w:rPr>
          <w:rFonts w:ascii="Aptos" w:hAnsi="Aptos"/>
        </w:rPr>
        <w:t xml:space="preserve">Staff and pupils will receive appropriate health and safety training </w:t>
      </w:r>
      <w:proofErr w:type="gramStart"/>
      <w:r w:rsidRPr="0045766C">
        <w:rPr>
          <w:rFonts w:ascii="Aptos" w:hAnsi="Aptos"/>
        </w:rPr>
        <w:t>in order to</w:t>
      </w:r>
      <w:proofErr w:type="gramEnd"/>
      <w:r w:rsidRPr="0045766C">
        <w:rPr>
          <w:rFonts w:ascii="Aptos" w:hAnsi="Aptos"/>
        </w:rPr>
        <w:t xml:space="preserve"> ensure they know how to properly use, maintain and store PPE, and how to detect and report faults. Equipment manuals are readily </w:t>
      </w:r>
      <w:r w:rsidR="00277AD6" w:rsidRPr="0045766C">
        <w:rPr>
          <w:rFonts w:ascii="Aptos" w:hAnsi="Aptos"/>
        </w:rPr>
        <w:t>available,</w:t>
      </w:r>
      <w:r w:rsidRPr="0045766C">
        <w:rPr>
          <w:rFonts w:ascii="Aptos" w:hAnsi="Aptos"/>
        </w:rPr>
        <w:t xml:space="preserve"> and warning signs are clearly displayed in areas, and on equipment, where PPE is mandatory. When not in use, PPE will be properly stored, kept clean, and in good repair.</w:t>
      </w:r>
    </w:p>
    <w:p w14:paraId="544A4F94" w14:textId="61AE3146" w:rsidR="002D4352" w:rsidRPr="0045766C" w:rsidRDefault="002D4352" w:rsidP="001B1D6B">
      <w:pPr>
        <w:pStyle w:val="PolicySectionContent"/>
        <w:rPr>
          <w:rFonts w:ascii="Aptos" w:hAnsi="Aptos"/>
        </w:rPr>
      </w:pPr>
      <w:r w:rsidRPr="0045766C">
        <w:rPr>
          <w:rFonts w:ascii="Aptos" w:hAnsi="Aptos"/>
        </w:rPr>
        <w:t xml:space="preserve">The </w:t>
      </w:r>
      <w:r w:rsidR="002F350F" w:rsidRPr="0045766C">
        <w:rPr>
          <w:rFonts w:ascii="Aptos" w:hAnsi="Aptos"/>
        </w:rPr>
        <w:t xml:space="preserve">Trust, via </w:t>
      </w:r>
      <w:r w:rsidR="002A2B2E" w:rsidRPr="0045766C">
        <w:rPr>
          <w:rFonts w:ascii="Aptos" w:hAnsi="Aptos"/>
        </w:rPr>
        <w:t>schools’</w:t>
      </w:r>
      <w:r w:rsidR="00277AD6" w:rsidRPr="0045766C">
        <w:rPr>
          <w:rFonts w:ascii="Aptos" w:hAnsi="Aptos"/>
        </w:rPr>
        <w:t xml:space="preserve"> budgets</w:t>
      </w:r>
      <w:r w:rsidR="002F350F" w:rsidRPr="0045766C">
        <w:rPr>
          <w:rFonts w:ascii="Aptos" w:hAnsi="Aptos"/>
        </w:rPr>
        <w:t xml:space="preserve"> and the central budget</w:t>
      </w:r>
      <w:r w:rsidRPr="0045766C">
        <w:rPr>
          <w:rFonts w:ascii="Aptos" w:hAnsi="Aptos"/>
        </w:rPr>
        <w:t xml:space="preserve"> will cover the costs of purchase, cleaning and repair for all clothing that is: </w:t>
      </w:r>
    </w:p>
    <w:p w14:paraId="41DBD042" w14:textId="77777777" w:rsidR="002D4352" w:rsidRPr="0045766C" w:rsidRDefault="002D4352" w:rsidP="006B2A7D">
      <w:pPr>
        <w:pStyle w:val="ListParagraph"/>
        <w:numPr>
          <w:ilvl w:val="0"/>
          <w:numId w:val="35"/>
        </w:numPr>
        <w:spacing w:after="200" w:line="276" w:lineRule="auto"/>
        <w:ind w:left="1134" w:hanging="567"/>
        <w:rPr>
          <w:rFonts w:ascii="Aptos" w:hAnsi="Aptos"/>
        </w:rPr>
      </w:pPr>
      <w:r w:rsidRPr="0045766C">
        <w:rPr>
          <w:rFonts w:ascii="Aptos" w:hAnsi="Aptos"/>
        </w:rPr>
        <w:lastRenderedPageBreak/>
        <w:t xml:space="preserve">Protective clothing that staff require to fulfil their roles. </w:t>
      </w:r>
    </w:p>
    <w:p w14:paraId="28D1589B" w14:textId="77777777" w:rsidR="002D4352" w:rsidRPr="0045766C" w:rsidRDefault="002D4352" w:rsidP="006B2A7D">
      <w:pPr>
        <w:pStyle w:val="ListParagraph"/>
        <w:numPr>
          <w:ilvl w:val="0"/>
          <w:numId w:val="35"/>
        </w:numPr>
        <w:spacing w:after="200" w:line="276" w:lineRule="auto"/>
        <w:ind w:left="1134" w:hanging="567"/>
        <w:rPr>
          <w:rFonts w:ascii="Aptos" w:hAnsi="Aptos"/>
        </w:rPr>
      </w:pPr>
      <w:r w:rsidRPr="0045766C">
        <w:rPr>
          <w:rFonts w:ascii="Aptos" w:hAnsi="Aptos"/>
        </w:rPr>
        <w:t xml:space="preserve">A uniform that employees only wear to work. </w:t>
      </w:r>
    </w:p>
    <w:p w14:paraId="1724D901" w14:textId="58997C23" w:rsidR="00AE3E6E" w:rsidRPr="0045766C" w:rsidRDefault="00751509" w:rsidP="00751509">
      <w:pPr>
        <w:pStyle w:val="PolicySectionContent"/>
        <w:rPr>
          <w:rFonts w:ascii="Aptos" w:hAnsi="Aptos"/>
        </w:rPr>
      </w:pPr>
      <w:r w:rsidRPr="0045766C">
        <w:rPr>
          <w:rFonts w:ascii="Aptos" w:hAnsi="Aptos"/>
        </w:rPr>
        <w:t>PPE will always be used in line with UK Health Security Agency guidance.</w:t>
      </w:r>
    </w:p>
    <w:p w14:paraId="2B8599F9" w14:textId="75FCB106" w:rsidR="002D4352" w:rsidRPr="00431F69" w:rsidRDefault="002D4352" w:rsidP="00431F69">
      <w:pPr>
        <w:pStyle w:val="Heading10"/>
        <w:rPr>
          <w:rFonts w:ascii="Aptos" w:hAnsi="Aptos"/>
        </w:rPr>
      </w:pPr>
      <w:bookmarkStart w:id="56" w:name="_[New]_Uniforms"/>
      <w:bookmarkStart w:id="57" w:name="_[New]_Any_other"/>
      <w:bookmarkStart w:id="58" w:name="_Employee_clothing"/>
      <w:bookmarkStart w:id="59" w:name="_Work-related_hazards"/>
      <w:bookmarkStart w:id="60" w:name="_Work-related_hazards_"/>
      <w:bookmarkEnd w:id="56"/>
      <w:bookmarkEnd w:id="57"/>
      <w:bookmarkEnd w:id="58"/>
      <w:bookmarkEnd w:id="59"/>
      <w:bookmarkEnd w:id="60"/>
      <w:r w:rsidRPr="0045766C">
        <w:rPr>
          <w:rFonts w:ascii="Aptos" w:hAnsi="Aptos"/>
        </w:rPr>
        <w:t xml:space="preserve">Work-related </w:t>
      </w:r>
      <w:proofErr w:type="gramStart"/>
      <w:r w:rsidRPr="0045766C">
        <w:rPr>
          <w:rFonts w:ascii="Aptos" w:hAnsi="Aptos"/>
        </w:rPr>
        <w:t xml:space="preserve">hazards </w:t>
      </w:r>
      <w:r w:rsidR="00431F69">
        <w:rPr>
          <w:rFonts w:ascii="Aptos" w:hAnsi="Aptos"/>
        </w:rPr>
        <w:t xml:space="preserve"> -</w:t>
      </w:r>
      <w:proofErr w:type="gramEnd"/>
      <w:r w:rsidR="00431F69">
        <w:rPr>
          <w:rFonts w:ascii="Aptos" w:hAnsi="Aptos"/>
        </w:rPr>
        <w:t xml:space="preserve"> </w:t>
      </w:r>
      <w:r w:rsidRPr="00431F69">
        <w:rPr>
          <w:rFonts w:ascii="Aptos" w:hAnsi="Aptos"/>
          <w:bCs/>
        </w:rPr>
        <w:t>Manual handling</w:t>
      </w:r>
    </w:p>
    <w:p w14:paraId="3F70A286" w14:textId="77777777" w:rsidR="002D4352" w:rsidRPr="0045766C" w:rsidRDefault="002D4352" w:rsidP="001B1D6B">
      <w:pPr>
        <w:pStyle w:val="PolicySectionContent"/>
        <w:rPr>
          <w:rFonts w:ascii="Aptos" w:hAnsi="Aptos"/>
        </w:rPr>
      </w:pPr>
      <w:r w:rsidRPr="0045766C">
        <w:rPr>
          <w:rFonts w:ascii="Aptos" w:hAnsi="Aptos"/>
        </w:rPr>
        <w:t xml:space="preserve">Manual handling can prove hazardous when it has the potential to cause a musculoskeletal disorder. This can be due to repetition of the action, the force and/or posture involved in the completion of a handling task, and/or a person’s ability to hold or grasp the </w:t>
      </w:r>
      <w:proofErr w:type="gramStart"/>
      <w:r w:rsidRPr="0045766C">
        <w:rPr>
          <w:rFonts w:ascii="Aptos" w:hAnsi="Aptos"/>
        </w:rPr>
        <w:t>particular item</w:t>
      </w:r>
      <w:proofErr w:type="gramEnd"/>
      <w:r w:rsidRPr="0045766C">
        <w:rPr>
          <w:rFonts w:ascii="Aptos" w:hAnsi="Aptos"/>
        </w:rPr>
        <w:t xml:space="preserve"> in a safe and balanced manner. </w:t>
      </w:r>
    </w:p>
    <w:p w14:paraId="5F17C9F1" w14:textId="72A53F51" w:rsidR="002D4352" w:rsidRPr="0045766C" w:rsidRDefault="00D46D47" w:rsidP="001B1D6B">
      <w:pPr>
        <w:pStyle w:val="PolicySectionContent"/>
        <w:rPr>
          <w:rFonts w:ascii="Aptos" w:hAnsi="Aptos"/>
        </w:rPr>
      </w:pPr>
      <w:r w:rsidRPr="0045766C">
        <w:rPr>
          <w:rFonts w:ascii="Aptos" w:hAnsi="Aptos"/>
        </w:rPr>
        <w:t>A</w:t>
      </w:r>
      <w:r w:rsidR="002D4352" w:rsidRPr="0045766C">
        <w:rPr>
          <w:rFonts w:ascii="Aptos" w:hAnsi="Aptos"/>
        </w:rPr>
        <w:t>s far as practicable, the need for members of staff to carry out any manual handling tasks that involve a risk of injury</w:t>
      </w:r>
      <w:r w:rsidR="00F40E1B" w:rsidRPr="0045766C">
        <w:rPr>
          <w:rFonts w:ascii="Aptos" w:hAnsi="Aptos"/>
        </w:rPr>
        <w:t xml:space="preserve"> will be reduced</w:t>
      </w:r>
      <w:r w:rsidR="002D4352" w:rsidRPr="0045766C">
        <w:rPr>
          <w:rFonts w:ascii="Aptos" w:hAnsi="Aptos"/>
        </w:rPr>
        <w:t xml:space="preserve">. Where manual handling tasks are necessary, </w:t>
      </w:r>
      <w:r w:rsidR="00277AD6" w:rsidRPr="0045766C">
        <w:rPr>
          <w:rFonts w:ascii="Aptos" w:hAnsi="Aptos"/>
        </w:rPr>
        <w:t>the Manual</w:t>
      </w:r>
      <w:r w:rsidR="002D4352" w:rsidRPr="0045766C">
        <w:rPr>
          <w:rFonts w:ascii="Aptos" w:hAnsi="Aptos"/>
        </w:rPr>
        <w:t xml:space="preserve"> Handling Risk Assessment</w:t>
      </w:r>
      <w:r w:rsidR="003C6EFE" w:rsidRPr="0045766C">
        <w:rPr>
          <w:rFonts w:ascii="Aptos" w:hAnsi="Aptos"/>
        </w:rPr>
        <w:t>s</w:t>
      </w:r>
      <w:r w:rsidR="002D4352" w:rsidRPr="0045766C">
        <w:rPr>
          <w:rFonts w:ascii="Aptos" w:hAnsi="Aptos"/>
        </w:rPr>
        <w:t xml:space="preserve"> will be implemented. The control measures will be monitored to ensure they are reducing the risk of injury and being implemented correctly. </w:t>
      </w:r>
    </w:p>
    <w:p w14:paraId="2EAB0588" w14:textId="566D7A19" w:rsidR="002D4352" w:rsidRPr="0045766C" w:rsidRDefault="002D4352" w:rsidP="001B1D6B">
      <w:pPr>
        <w:pStyle w:val="PolicySectionContent"/>
        <w:rPr>
          <w:rFonts w:ascii="Aptos" w:hAnsi="Aptos"/>
        </w:rPr>
      </w:pPr>
      <w:r w:rsidRPr="0045766C">
        <w:rPr>
          <w:rFonts w:ascii="Aptos" w:hAnsi="Aptos"/>
        </w:rPr>
        <w:t xml:space="preserve">The capability and circumstances, e.g. age, of staff will be </w:t>
      </w:r>
      <w:r w:rsidR="00277AD6" w:rsidRPr="0045766C">
        <w:rPr>
          <w:rFonts w:ascii="Aptos" w:hAnsi="Aptos"/>
        </w:rPr>
        <w:t>considered</w:t>
      </w:r>
      <w:r w:rsidRPr="0045766C">
        <w:rPr>
          <w:rFonts w:ascii="Aptos" w:hAnsi="Aptos"/>
        </w:rPr>
        <w:t xml:space="preserve"> where manual handling tasks are required. Where there is an unacceptable risk of injury or harm, no manual handling tasks will take place.</w:t>
      </w:r>
    </w:p>
    <w:p w14:paraId="72000A38" w14:textId="77777777" w:rsidR="002D4352" w:rsidRPr="0045766C" w:rsidRDefault="002D4352" w:rsidP="001B1D6B">
      <w:pPr>
        <w:pStyle w:val="PolicySectionContent"/>
        <w:rPr>
          <w:rFonts w:ascii="Aptos" w:hAnsi="Aptos"/>
        </w:rPr>
      </w:pPr>
      <w:r w:rsidRPr="0045766C">
        <w:rPr>
          <w:rFonts w:ascii="Aptos" w:hAnsi="Aptos"/>
        </w:rPr>
        <w:t xml:space="preserve">All members of staff will receive manual handling information and training as needed. </w:t>
      </w:r>
    </w:p>
    <w:p w14:paraId="01FB5A10" w14:textId="77777777" w:rsidR="002D4352" w:rsidRPr="00431F69" w:rsidRDefault="002D4352" w:rsidP="00431F69">
      <w:pPr>
        <w:pStyle w:val="PolicySectionHeading"/>
        <w:rPr>
          <w:rFonts w:ascii="Aptos" w:hAnsi="Aptos"/>
        </w:rPr>
      </w:pPr>
      <w:bookmarkStart w:id="61" w:name="lone"/>
      <w:r w:rsidRPr="00431F69">
        <w:rPr>
          <w:rFonts w:ascii="Aptos" w:hAnsi="Aptos"/>
        </w:rPr>
        <w:t>Lone working</w:t>
      </w:r>
    </w:p>
    <w:bookmarkEnd w:id="61"/>
    <w:p w14:paraId="7DB6BADA" w14:textId="77777777" w:rsidR="00A52B9F" w:rsidRPr="0045766C" w:rsidRDefault="00A52B9F" w:rsidP="001B1D6B">
      <w:pPr>
        <w:pStyle w:val="PolicySectionContent"/>
        <w:rPr>
          <w:rFonts w:ascii="Aptos" w:eastAsia="Times New Roman" w:hAnsi="Aptos"/>
        </w:rPr>
      </w:pPr>
      <w:r w:rsidRPr="0045766C">
        <w:rPr>
          <w:rFonts w:ascii="Aptos" w:eastAsia="Times New Roman" w:hAnsi="Aptos"/>
        </w:rPr>
        <w:t>The Trust understands the additional hazards to staff safety presented by lone working (defined for the purpose of this policy as employees working by themselves in situations where there is no close or direct contact with other staff).</w:t>
      </w:r>
    </w:p>
    <w:p w14:paraId="662B3813" w14:textId="239B9CE8" w:rsidR="00A52B9F" w:rsidRPr="0045766C" w:rsidRDefault="00A52B9F" w:rsidP="001B1D6B">
      <w:pPr>
        <w:pStyle w:val="PolicySectionContent"/>
        <w:rPr>
          <w:rFonts w:ascii="Aptos" w:eastAsia="Times New Roman" w:hAnsi="Aptos"/>
        </w:rPr>
      </w:pPr>
      <w:r w:rsidRPr="0045766C">
        <w:rPr>
          <w:rFonts w:ascii="Aptos" w:eastAsia="Times New Roman" w:hAnsi="Aptos"/>
        </w:rPr>
        <w:t xml:space="preserve">The </w:t>
      </w:r>
      <w:r w:rsidR="005D0DB1" w:rsidRPr="0045766C">
        <w:rPr>
          <w:rFonts w:ascii="Aptos" w:eastAsia="Times New Roman" w:hAnsi="Aptos"/>
        </w:rPr>
        <w:t xml:space="preserve">headteacher or for the central team the </w:t>
      </w:r>
      <w:r w:rsidR="007847BF">
        <w:rPr>
          <w:rFonts w:ascii="Aptos" w:hAnsi="Aptos"/>
        </w:rPr>
        <w:t>Estates and Compliance Manager</w:t>
      </w:r>
      <w:r w:rsidR="007847BF" w:rsidRPr="0045766C">
        <w:rPr>
          <w:rFonts w:ascii="Aptos" w:hAnsi="Aptos"/>
        </w:rPr>
        <w:t xml:space="preserve"> </w:t>
      </w:r>
      <w:r w:rsidRPr="0045766C">
        <w:rPr>
          <w:rFonts w:ascii="Aptos" w:eastAsia="Times New Roman" w:hAnsi="Aptos"/>
        </w:rPr>
        <w:t xml:space="preserve">must ensure that work activities are arranged so that lone work activities are eliminated as far as possible. </w:t>
      </w:r>
    </w:p>
    <w:p w14:paraId="23132CE9" w14:textId="46904B6D" w:rsidR="00A52B9F" w:rsidRPr="0045766C" w:rsidRDefault="00A52B9F" w:rsidP="001B1D6B">
      <w:pPr>
        <w:pStyle w:val="PolicySectionContent"/>
        <w:rPr>
          <w:rFonts w:ascii="Aptos" w:eastAsia="Times New Roman" w:hAnsi="Aptos"/>
        </w:rPr>
      </w:pPr>
      <w:r w:rsidRPr="0045766C">
        <w:rPr>
          <w:rFonts w:ascii="Aptos" w:eastAsia="Times New Roman" w:hAnsi="Aptos"/>
        </w:rPr>
        <w:t xml:space="preserve">Where lone </w:t>
      </w:r>
      <w:r w:rsidR="007847BF" w:rsidRPr="0045766C">
        <w:rPr>
          <w:rFonts w:ascii="Aptos" w:eastAsia="Times New Roman" w:hAnsi="Aptos"/>
        </w:rPr>
        <w:t>working is</w:t>
      </w:r>
      <w:r w:rsidR="00277AD6" w:rsidRPr="0045766C">
        <w:rPr>
          <w:rFonts w:ascii="Aptos" w:eastAsia="Times New Roman" w:hAnsi="Aptos"/>
        </w:rPr>
        <w:t xml:space="preserve"> </w:t>
      </w:r>
      <w:r w:rsidRPr="0045766C">
        <w:rPr>
          <w:rFonts w:ascii="Aptos" w:eastAsia="Times New Roman" w:hAnsi="Aptos"/>
        </w:rPr>
        <w:t>unavoidable this will be the subject of a separate risk assessment which will consider the additional hazards posed by lone working and introduce adequate control measures in response.</w:t>
      </w:r>
    </w:p>
    <w:p w14:paraId="5C92904D" w14:textId="6B37265A" w:rsidR="00A52B9F" w:rsidRPr="0045766C" w:rsidRDefault="00277AD6" w:rsidP="00277AD6">
      <w:pPr>
        <w:pStyle w:val="PolicySectionContent"/>
        <w:rPr>
          <w:rFonts w:ascii="Aptos" w:hAnsi="Aptos"/>
          <w:b/>
          <w:bCs/>
        </w:rPr>
      </w:pPr>
      <w:r w:rsidRPr="0045766C">
        <w:rPr>
          <w:rFonts w:ascii="Aptos" w:hAnsi="Aptos"/>
          <w:lang w:eastAsia="en-GB"/>
        </w:rPr>
        <w:t xml:space="preserve"> </w:t>
      </w:r>
      <w:r w:rsidR="00A52B9F" w:rsidRPr="0045766C">
        <w:rPr>
          <w:rFonts w:ascii="Aptos" w:hAnsi="Aptos"/>
          <w:lang w:eastAsia="en-GB"/>
        </w:rPr>
        <w:t xml:space="preserve">Communication arrangements shall be put in place to ensure that emergency services </w:t>
      </w:r>
      <w:r w:rsidRPr="0045766C">
        <w:rPr>
          <w:rFonts w:ascii="Aptos" w:hAnsi="Aptos"/>
          <w:lang w:eastAsia="en-GB"/>
        </w:rPr>
        <w:t xml:space="preserve"> </w:t>
      </w:r>
      <w:r w:rsidRPr="0045766C">
        <w:rPr>
          <w:rFonts w:ascii="Aptos" w:hAnsi="Aptos"/>
          <w:b/>
          <w:bCs/>
        </w:rPr>
        <w:t xml:space="preserve"> </w:t>
      </w:r>
      <w:r w:rsidR="00A52B9F" w:rsidRPr="0045766C">
        <w:rPr>
          <w:rFonts w:ascii="Aptos" w:hAnsi="Aptos"/>
          <w:lang w:eastAsia="en-GB"/>
        </w:rPr>
        <w:t>can be summoned if necessary</w:t>
      </w:r>
    </w:p>
    <w:p w14:paraId="7A099C07" w14:textId="77777777" w:rsidR="002D4352" w:rsidRPr="00431F69" w:rsidRDefault="002D4352" w:rsidP="00431F69">
      <w:pPr>
        <w:pStyle w:val="PolicySectionHeading"/>
        <w:rPr>
          <w:rFonts w:ascii="Aptos" w:hAnsi="Aptos"/>
        </w:rPr>
      </w:pPr>
      <w:bookmarkStart w:id="62" w:name="display"/>
      <w:r w:rsidRPr="00431F69">
        <w:rPr>
          <w:rFonts w:ascii="Aptos" w:hAnsi="Aptos"/>
        </w:rPr>
        <w:t>Display screen equipment</w:t>
      </w:r>
    </w:p>
    <w:bookmarkEnd w:id="62"/>
    <w:p w14:paraId="37765D79" w14:textId="77777777" w:rsidR="00002334" w:rsidRPr="0045766C" w:rsidRDefault="00002334" w:rsidP="001B1D6B">
      <w:pPr>
        <w:pStyle w:val="PolicySectionContent"/>
        <w:rPr>
          <w:rFonts w:ascii="Aptos" w:eastAsia="Times New Roman" w:hAnsi="Aptos"/>
        </w:rPr>
      </w:pPr>
      <w:r w:rsidRPr="0045766C">
        <w:rPr>
          <w:rFonts w:ascii="Aptos" w:eastAsia="Times New Roman" w:hAnsi="Aptos"/>
        </w:rPr>
        <w:t>The Trust will take all reasonable steps to ensure the health and safety of users of VDUs and display screen equipment act in accordance with their duties under the Health and Safety (Display Screen Equipment) Regulations 1992 (as amended in 2002) (SI 1992/2792).</w:t>
      </w:r>
    </w:p>
    <w:p w14:paraId="52ECB942" w14:textId="28AA7BDA" w:rsidR="00002334" w:rsidRPr="0045766C" w:rsidRDefault="00002334" w:rsidP="001B1D6B">
      <w:pPr>
        <w:pStyle w:val="PolicySectionContent"/>
        <w:rPr>
          <w:rFonts w:ascii="Aptos" w:eastAsia="Times New Roman" w:hAnsi="Aptos"/>
        </w:rPr>
      </w:pPr>
      <w:r w:rsidRPr="0045766C">
        <w:rPr>
          <w:rFonts w:ascii="Aptos" w:eastAsia="Times New Roman" w:hAnsi="Aptos"/>
        </w:rPr>
        <w:lastRenderedPageBreak/>
        <w:t xml:space="preserve">The headteacher or for the central team the </w:t>
      </w:r>
      <w:r w:rsidR="007847BF">
        <w:rPr>
          <w:rFonts w:ascii="Aptos" w:hAnsi="Aptos"/>
        </w:rPr>
        <w:t>Estates and Compliance Manager</w:t>
      </w:r>
      <w:r w:rsidR="007847BF" w:rsidRPr="0045766C">
        <w:rPr>
          <w:rFonts w:ascii="Aptos" w:hAnsi="Aptos"/>
        </w:rPr>
        <w:t xml:space="preserve"> </w:t>
      </w:r>
      <w:r w:rsidRPr="0045766C">
        <w:rPr>
          <w:rFonts w:ascii="Aptos" w:eastAsia="Times New Roman" w:hAnsi="Aptos"/>
        </w:rPr>
        <w:t xml:space="preserve">will ensure that an individual VDU assessment </w:t>
      </w:r>
      <w:r w:rsidR="00277AD6" w:rsidRPr="0045766C">
        <w:rPr>
          <w:rFonts w:ascii="Aptos" w:eastAsia="Times New Roman" w:hAnsi="Aptos"/>
        </w:rPr>
        <w:t xml:space="preserve">is </w:t>
      </w:r>
      <w:r w:rsidRPr="0045766C">
        <w:rPr>
          <w:rFonts w:ascii="Aptos" w:eastAsia="Times New Roman" w:hAnsi="Aptos"/>
        </w:rPr>
        <w:t>carried out for all those who require it.</w:t>
      </w:r>
    </w:p>
    <w:p w14:paraId="38DDF9E2" w14:textId="4D33461C" w:rsidR="00002334" w:rsidRPr="0045766C" w:rsidRDefault="00002334" w:rsidP="00D10E52">
      <w:pPr>
        <w:pStyle w:val="PolicySectionContent"/>
        <w:rPr>
          <w:rFonts w:ascii="Aptos" w:eastAsia="Times New Roman" w:hAnsi="Aptos"/>
          <w:lang w:eastAsia="en-GB"/>
        </w:rPr>
      </w:pPr>
      <w:r w:rsidRPr="0045766C">
        <w:rPr>
          <w:rFonts w:ascii="Aptos" w:eastAsia="Times New Roman" w:hAnsi="Aptos"/>
          <w:lang w:eastAsia="en-GB"/>
        </w:rPr>
        <w:t xml:space="preserve">In line with the requirements of the Health and Safety (Display Screen Equipment) Regulations 1992 (as amended in 2002), the relevant responsible person shall ensure that all ‘users’ of display screen equipment, as defined by the Regulations, are provided with information, instruction and training in the safe working with such equipment. Assessments of all </w:t>
      </w:r>
      <w:r w:rsidR="00277AD6" w:rsidRPr="0045766C">
        <w:rPr>
          <w:rFonts w:ascii="Aptos" w:eastAsia="Times New Roman" w:hAnsi="Aptos"/>
          <w:lang w:eastAsia="en-GB"/>
        </w:rPr>
        <w:t>workstations</w:t>
      </w:r>
      <w:r w:rsidRPr="0045766C">
        <w:rPr>
          <w:rFonts w:ascii="Aptos" w:eastAsia="Times New Roman" w:hAnsi="Aptos"/>
          <w:lang w:eastAsia="en-GB"/>
        </w:rPr>
        <w:t xml:space="preserve"> shall be carried out to establish the equipment requirements for the </w:t>
      </w:r>
      <w:proofErr w:type="gramStart"/>
      <w:r w:rsidRPr="0045766C">
        <w:rPr>
          <w:rFonts w:ascii="Aptos" w:eastAsia="Times New Roman" w:hAnsi="Aptos"/>
          <w:lang w:eastAsia="en-GB"/>
        </w:rPr>
        <w:t>particular operation</w:t>
      </w:r>
      <w:proofErr w:type="gramEnd"/>
      <w:r w:rsidRPr="0045766C">
        <w:rPr>
          <w:rFonts w:ascii="Aptos" w:eastAsia="Times New Roman" w:hAnsi="Aptos"/>
          <w:lang w:eastAsia="en-GB"/>
        </w:rPr>
        <w:t xml:space="preserve"> and the correct setting of workstation apparatus hardware and software.</w:t>
      </w:r>
    </w:p>
    <w:p w14:paraId="50A07A08" w14:textId="2A0D95BB" w:rsidR="00002334" w:rsidRPr="0045766C" w:rsidRDefault="00002334" w:rsidP="001B1D6B">
      <w:pPr>
        <w:pStyle w:val="PolicySectionContent"/>
        <w:rPr>
          <w:rFonts w:ascii="Aptos" w:eastAsia="Times New Roman" w:hAnsi="Aptos"/>
        </w:rPr>
      </w:pPr>
      <w:r w:rsidRPr="0045766C">
        <w:rPr>
          <w:rFonts w:ascii="Aptos" w:eastAsia="Times New Roman" w:hAnsi="Aptos"/>
        </w:rPr>
        <w:t xml:space="preserve">Following an assessment of workstations and an examination of the operational environment, </w:t>
      </w:r>
      <w:proofErr w:type="gramStart"/>
      <w:r w:rsidRPr="0045766C">
        <w:rPr>
          <w:rFonts w:ascii="Aptos" w:eastAsia="Times New Roman" w:hAnsi="Aptos"/>
        </w:rPr>
        <w:t>taking into account</w:t>
      </w:r>
      <w:proofErr w:type="gramEnd"/>
      <w:r w:rsidRPr="0045766C">
        <w:rPr>
          <w:rFonts w:ascii="Aptos" w:eastAsia="Times New Roman" w:hAnsi="Aptos"/>
        </w:rPr>
        <w:t xml:space="preserve"> any possible area re-organisational </w:t>
      </w:r>
      <w:r w:rsidR="00277AD6" w:rsidRPr="0045766C">
        <w:rPr>
          <w:rFonts w:ascii="Aptos" w:eastAsia="Times New Roman" w:hAnsi="Aptos"/>
        </w:rPr>
        <w:t>possibilities, any</w:t>
      </w:r>
      <w:r w:rsidRPr="0045766C">
        <w:rPr>
          <w:rFonts w:ascii="Aptos" w:eastAsia="Times New Roman" w:hAnsi="Aptos"/>
        </w:rPr>
        <w:t xml:space="preserve"> equipment found to be necessary to comply with the Regulations will be provided, and shall ensure that the required working practices and methods are in place to meet the statutory requirements.</w:t>
      </w:r>
    </w:p>
    <w:p w14:paraId="2095903D" w14:textId="05A93D46" w:rsidR="000551F6" w:rsidRPr="0045766C" w:rsidRDefault="000551F6" w:rsidP="00B14DB1">
      <w:pPr>
        <w:pStyle w:val="Heading10"/>
        <w:rPr>
          <w:rFonts w:ascii="Aptos" w:hAnsi="Aptos"/>
        </w:rPr>
      </w:pPr>
      <w:bookmarkStart w:id="63" w:name="_Young_workers"/>
      <w:bookmarkEnd w:id="63"/>
      <w:r w:rsidRPr="0045766C">
        <w:rPr>
          <w:rFonts w:ascii="Aptos" w:hAnsi="Aptos"/>
        </w:rPr>
        <w:t>Young workers</w:t>
      </w:r>
    </w:p>
    <w:p w14:paraId="3E944166" w14:textId="21A034F9" w:rsidR="0096450E" w:rsidRPr="0045766C" w:rsidRDefault="0096450E" w:rsidP="00D10E52">
      <w:pPr>
        <w:pStyle w:val="PolicySectionContent"/>
        <w:rPr>
          <w:rFonts w:ascii="Aptos" w:hAnsi="Aptos"/>
          <w:lang w:eastAsia="en-GB"/>
        </w:rPr>
      </w:pPr>
      <w:r w:rsidRPr="0045766C">
        <w:rPr>
          <w:rFonts w:ascii="Aptos" w:hAnsi="Aptos"/>
          <w:lang w:eastAsia="en-GB"/>
        </w:rPr>
        <w:t xml:space="preserve">In line with the requirements of Regulation 3 and 19 of The Management of Health and Safety at Work Regulations, the Trust will ensure that young persons employed by the school are protected at work from any risks to their health and safety which are a consequence of their lack of experience, absence of awareness of existing or potential risks or the fact that the young person has not yet fully matured. </w:t>
      </w:r>
    </w:p>
    <w:p w14:paraId="37AC3C4B" w14:textId="07301EB0" w:rsidR="0096450E" w:rsidRPr="0045766C" w:rsidRDefault="0096450E" w:rsidP="00D10E52">
      <w:pPr>
        <w:pStyle w:val="PolicySectionContent"/>
        <w:rPr>
          <w:rFonts w:ascii="Aptos" w:hAnsi="Aptos"/>
          <w:lang w:eastAsia="en-GB"/>
        </w:rPr>
      </w:pPr>
      <w:proofErr w:type="gramStart"/>
      <w:r w:rsidRPr="0045766C">
        <w:rPr>
          <w:rFonts w:ascii="Aptos" w:hAnsi="Aptos"/>
          <w:lang w:eastAsia="en-GB"/>
        </w:rPr>
        <w:t>In order to</w:t>
      </w:r>
      <w:proofErr w:type="gramEnd"/>
      <w:r w:rsidRPr="0045766C">
        <w:rPr>
          <w:rFonts w:ascii="Aptos" w:hAnsi="Aptos"/>
          <w:lang w:eastAsia="en-GB"/>
        </w:rPr>
        <w:t xml:space="preserve"> deliver this policy, adequate assessment of the young person’s activities shall be undertaken, suitable control measures put in place and close supervision maintained.</w:t>
      </w:r>
    </w:p>
    <w:p w14:paraId="28FB1214" w14:textId="1237ACF3" w:rsidR="0096450E" w:rsidRPr="0045766C" w:rsidRDefault="0096450E" w:rsidP="00D10E52">
      <w:pPr>
        <w:pStyle w:val="PolicySectionContent"/>
        <w:rPr>
          <w:rFonts w:ascii="Aptos" w:hAnsi="Aptos"/>
          <w:lang w:eastAsia="en-GB"/>
        </w:rPr>
      </w:pPr>
      <w:r w:rsidRPr="0045766C">
        <w:rPr>
          <w:rFonts w:ascii="Aptos" w:hAnsi="Aptos"/>
          <w:lang w:eastAsia="en-GB"/>
        </w:rPr>
        <w:t xml:space="preserve">In </w:t>
      </w:r>
      <w:proofErr w:type="gramStart"/>
      <w:r w:rsidRPr="0045766C">
        <w:rPr>
          <w:rFonts w:ascii="Aptos" w:hAnsi="Aptos"/>
          <w:lang w:eastAsia="en-GB"/>
        </w:rPr>
        <w:t>addition</w:t>
      </w:r>
      <w:proofErr w:type="gramEnd"/>
      <w:r w:rsidRPr="0045766C">
        <w:rPr>
          <w:rFonts w:ascii="Aptos" w:hAnsi="Aptos"/>
          <w:lang w:eastAsia="en-GB"/>
        </w:rPr>
        <w:t xml:space="preserve"> the responsible person shall ensure that the required weekly rest periods, rest breaks and supervision are provided for young persons.</w:t>
      </w:r>
    </w:p>
    <w:p w14:paraId="5ECC662C" w14:textId="66CAEFD6" w:rsidR="0096450E" w:rsidRPr="0045766C" w:rsidRDefault="0096450E" w:rsidP="00D10E52">
      <w:pPr>
        <w:pStyle w:val="PolicySectionContent"/>
        <w:rPr>
          <w:rFonts w:ascii="Aptos" w:hAnsi="Aptos"/>
          <w:lang w:eastAsia="en-GB"/>
        </w:rPr>
      </w:pPr>
      <w:r w:rsidRPr="0045766C">
        <w:rPr>
          <w:rFonts w:ascii="Aptos" w:hAnsi="Aptos"/>
          <w:lang w:eastAsia="en-GB"/>
        </w:rPr>
        <w:t>A ‘young person’ is defined as – a person above compulsory school age who has not yet reached the age of 18.</w:t>
      </w:r>
    </w:p>
    <w:p w14:paraId="71FDB288" w14:textId="0839DB4A" w:rsidR="006E2648" w:rsidRPr="0045766C" w:rsidRDefault="006E2648" w:rsidP="00B14DB1">
      <w:pPr>
        <w:pStyle w:val="Heading10"/>
        <w:rPr>
          <w:rFonts w:ascii="Aptos" w:hAnsi="Aptos"/>
          <w:lang w:eastAsia="en-GB"/>
        </w:rPr>
      </w:pPr>
      <w:bookmarkStart w:id="64" w:name="_Pregnant_person"/>
      <w:bookmarkEnd w:id="64"/>
      <w:r w:rsidRPr="0045766C">
        <w:rPr>
          <w:rFonts w:ascii="Aptos" w:hAnsi="Aptos"/>
          <w:lang w:eastAsia="en-GB"/>
        </w:rPr>
        <w:t>Pregnant person</w:t>
      </w:r>
    </w:p>
    <w:p w14:paraId="759A1078" w14:textId="676ECC52" w:rsidR="006D7D2C" w:rsidRPr="0045766C" w:rsidRDefault="006D7D2C" w:rsidP="00D10E52">
      <w:pPr>
        <w:pStyle w:val="PolicySectionContent"/>
        <w:rPr>
          <w:rFonts w:ascii="Aptos" w:hAnsi="Aptos"/>
        </w:rPr>
      </w:pPr>
      <w:r w:rsidRPr="0045766C">
        <w:rPr>
          <w:rFonts w:ascii="Aptos" w:hAnsi="Aptos"/>
        </w:rPr>
        <w:t xml:space="preserve">The </w:t>
      </w:r>
      <w:r w:rsidR="00136451" w:rsidRPr="0045766C">
        <w:rPr>
          <w:rFonts w:ascii="Aptos" w:hAnsi="Aptos"/>
        </w:rPr>
        <w:t>headteacher or for the central</w:t>
      </w:r>
      <w:r w:rsidR="00277AD6" w:rsidRPr="0045766C">
        <w:rPr>
          <w:rFonts w:ascii="Aptos" w:hAnsi="Aptos"/>
        </w:rPr>
        <w:t xml:space="preserve"> team the</w:t>
      </w:r>
      <w:r w:rsidR="002F6AAB" w:rsidRPr="0045766C">
        <w:rPr>
          <w:rFonts w:ascii="Aptos" w:hAnsi="Aptos"/>
        </w:rPr>
        <w:t xml:space="preserve"> line manager</w:t>
      </w:r>
      <w:r w:rsidR="005B1615" w:rsidRPr="0045766C">
        <w:rPr>
          <w:rFonts w:ascii="Aptos" w:hAnsi="Aptos"/>
        </w:rPr>
        <w:t>,</w:t>
      </w:r>
      <w:r w:rsidRPr="0045766C">
        <w:rPr>
          <w:rFonts w:ascii="Aptos" w:hAnsi="Aptos"/>
        </w:rPr>
        <w:t xml:space="preserve"> will make suitable arrangements in full consultation with the pregnant person to accommodate any </w:t>
      </w:r>
      <w:proofErr w:type="gramStart"/>
      <w:r w:rsidRPr="0045766C">
        <w:rPr>
          <w:rFonts w:ascii="Aptos" w:hAnsi="Aptos"/>
        </w:rPr>
        <w:t>particular need</w:t>
      </w:r>
      <w:proofErr w:type="gramEnd"/>
      <w:r w:rsidRPr="0045766C">
        <w:rPr>
          <w:rFonts w:ascii="Aptos" w:hAnsi="Aptos"/>
        </w:rPr>
        <w:t xml:space="preserve"> during pregnancy, prior to maternity leave being taken. </w:t>
      </w:r>
    </w:p>
    <w:p w14:paraId="3276CCFF" w14:textId="77777777" w:rsidR="006D7D2C" w:rsidRPr="0045766C" w:rsidRDefault="006D7D2C" w:rsidP="00D10E52">
      <w:pPr>
        <w:pStyle w:val="PolicySectionContent"/>
        <w:rPr>
          <w:rFonts w:ascii="Aptos" w:hAnsi="Aptos"/>
        </w:rPr>
      </w:pPr>
      <w:r w:rsidRPr="0045766C">
        <w:rPr>
          <w:rFonts w:ascii="Aptos" w:hAnsi="Aptos"/>
        </w:rPr>
        <w:t xml:space="preserve">Such arrangements will include changes in working arrangements, rest periods as required or designation of activities to suit the condition of the pregnant person. </w:t>
      </w:r>
    </w:p>
    <w:p w14:paraId="12A320CA" w14:textId="33F2F59E" w:rsidR="006D7D2C" w:rsidRPr="0045766C" w:rsidRDefault="006D7D2C" w:rsidP="00D10E52">
      <w:pPr>
        <w:pStyle w:val="PolicySectionContent"/>
        <w:rPr>
          <w:rFonts w:ascii="Aptos" w:hAnsi="Aptos"/>
        </w:rPr>
      </w:pPr>
      <w:r w:rsidRPr="0045766C">
        <w:rPr>
          <w:rFonts w:ascii="Aptos" w:hAnsi="Aptos"/>
        </w:rPr>
        <w:t xml:space="preserve">These arrangements shall be regularly reviewed jointly by the </w:t>
      </w:r>
      <w:r w:rsidR="002F6AAB" w:rsidRPr="0045766C">
        <w:rPr>
          <w:rFonts w:ascii="Aptos" w:hAnsi="Aptos"/>
        </w:rPr>
        <w:t xml:space="preserve">headteacher or for the central team </w:t>
      </w:r>
      <w:r w:rsidR="005B1615" w:rsidRPr="0045766C">
        <w:rPr>
          <w:rFonts w:ascii="Aptos" w:hAnsi="Aptos"/>
        </w:rPr>
        <w:t>the</w:t>
      </w:r>
      <w:r w:rsidR="002F6AAB" w:rsidRPr="0045766C">
        <w:rPr>
          <w:rFonts w:ascii="Aptos" w:hAnsi="Aptos"/>
        </w:rPr>
        <w:t xml:space="preserve"> line manager</w:t>
      </w:r>
      <w:r w:rsidRPr="0045766C">
        <w:rPr>
          <w:rFonts w:ascii="Aptos" w:hAnsi="Aptos"/>
        </w:rPr>
        <w:t xml:space="preserve"> and the pregnant person to ensure the arrangements are still suitable as the pregnancy develops. </w:t>
      </w:r>
    </w:p>
    <w:p w14:paraId="4CB1136A" w14:textId="1F4D4714" w:rsidR="000551F6" w:rsidRPr="0045766C" w:rsidRDefault="006D7D2C" w:rsidP="00D10E52">
      <w:pPr>
        <w:pStyle w:val="PolicySectionContent"/>
        <w:rPr>
          <w:rFonts w:ascii="Aptos" w:hAnsi="Aptos"/>
        </w:rPr>
      </w:pPr>
      <w:r w:rsidRPr="0045766C">
        <w:rPr>
          <w:rFonts w:ascii="Aptos" w:hAnsi="Aptos"/>
        </w:rPr>
        <w:lastRenderedPageBreak/>
        <w:t>The</w:t>
      </w:r>
      <w:r w:rsidR="002F6AAB" w:rsidRPr="0045766C">
        <w:rPr>
          <w:rFonts w:ascii="Aptos" w:hAnsi="Aptos"/>
        </w:rPr>
        <w:t xml:space="preserve"> headteacher or for the central team </w:t>
      </w:r>
      <w:r w:rsidR="005B1615" w:rsidRPr="0045766C">
        <w:rPr>
          <w:rFonts w:ascii="Aptos" w:hAnsi="Aptos"/>
        </w:rPr>
        <w:t>the</w:t>
      </w:r>
      <w:r w:rsidR="002F6AAB" w:rsidRPr="0045766C">
        <w:rPr>
          <w:rFonts w:ascii="Aptos" w:hAnsi="Aptos"/>
        </w:rPr>
        <w:t xml:space="preserve"> line manager </w:t>
      </w:r>
      <w:r w:rsidRPr="0045766C">
        <w:rPr>
          <w:rFonts w:ascii="Aptos" w:hAnsi="Aptos"/>
        </w:rPr>
        <w:t xml:space="preserve">shall never refuse to consult on / review these issues with the pregnant person. </w:t>
      </w:r>
    </w:p>
    <w:p w14:paraId="516D3873" w14:textId="77777777" w:rsidR="002D4352" w:rsidRPr="0045766C" w:rsidRDefault="002D4352" w:rsidP="00B14DB1">
      <w:pPr>
        <w:pStyle w:val="Heading10"/>
        <w:rPr>
          <w:rFonts w:ascii="Aptos" w:hAnsi="Aptos"/>
        </w:rPr>
      </w:pPr>
      <w:bookmarkStart w:id="65" w:name="_Maintaining_equipment"/>
      <w:bookmarkEnd w:id="65"/>
      <w:r w:rsidRPr="0045766C">
        <w:rPr>
          <w:rFonts w:ascii="Aptos" w:hAnsi="Aptos"/>
        </w:rPr>
        <w:t xml:space="preserve">Maintaining equipment </w:t>
      </w:r>
    </w:p>
    <w:p w14:paraId="661B64D9" w14:textId="4F9CCF42" w:rsidR="002D4352" w:rsidRPr="0045766C" w:rsidRDefault="002D4352" w:rsidP="00D10E52">
      <w:pPr>
        <w:pStyle w:val="PolicySectionContent"/>
        <w:rPr>
          <w:rFonts w:ascii="Aptos" w:hAnsi="Aptos"/>
        </w:rPr>
      </w:pPr>
      <w:r w:rsidRPr="0045766C">
        <w:rPr>
          <w:rFonts w:ascii="Aptos" w:hAnsi="Aptos"/>
        </w:rPr>
        <w:t xml:space="preserve">The </w:t>
      </w:r>
      <w:r w:rsidR="00AC01D2" w:rsidRPr="0045766C">
        <w:rPr>
          <w:rFonts w:ascii="Aptos" w:hAnsi="Aptos"/>
        </w:rPr>
        <w:t>Trust</w:t>
      </w:r>
      <w:r w:rsidRPr="0045766C">
        <w:rPr>
          <w:rFonts w:ascii="Aptos" w:hAnsi="Aptos"/>
        </w:rPr>
        <w:t xml:space="preserve"> will ensure that staff and pupils can expect that any equipment they use is suitable for its intended use and is properly maintained. Inspectors, or a trained </w:t>
      </w:r>
      <w:r w:rsidRPr="0045766C">
        <w:rPr>
          <w:rFonts w:ascii="Aptos" w:hAnsi="Aptos"/>
          <w:bCs/>
        </w:rPr>
        <w:t>health and safety technician</w:t>
      </w:r>
      <w:r w:rsidRPr="0045766C">
        <w:rPr>
          <w:rFonts w:ascii="Aptos" w:hAnsi="Aptos"/>
        </w:rPr>
        <w:t>, will inspect the following equipment for health and safety issues</w:t>
      </w:r>
      <w:r w:rsidR="00DB7AA6" w:rsidRPr="0045766C">
        <w:rPr>
          <w:rFonts w:ascii="Aptos" w:hAnsi="Aptos"/>
        </w:rPr>
        <w:t>.</w:t>
      </w:r>
    </w:p>
    <w:p w14:paraId="43F8C734" w14:textId="2F0B4AA8" w:rsidR="002D4352" w:rsidRPr="0045766C" w:rsidRDefault="002D4352" w:rsidP="006B2A7D">
      <w:pPr>
        <w:pStyle w:val="ListParagraph"/>
        <w:numPr>
          <w:ilvl w:val="0"/>
          <w:numId w:val="36"/>
        </w:numPr>
        <w:spacing w:after="200" w:line="276" w:lineRule="auto"/>
        <w:ind w:left="1134" w:hanging="567"/>
        <w:rPr>
          <w:rFonts w:ascii="Aptos" w:hAnsi="Aptos"/>
        </w:rPr>
      </w:pPr>
      <w:r w:rsidRPr="0045766C">
        <w:rPr>
          <w:rFonts w:ascii="Aptos" w:hAnsi="Aptos"/>
        </w:rPr>
        <w:t>All electrical appliances</w:t>
      </w:r>
      <w:r w:rsidR="00DB7AA6" w:rsidRPr="0045766C">
        <w:rPr>
          <w:rFonts w:ascii="Aptos" w:hAnsi="Aptos"/>
        </w:rPr>
        <w:t xml:space="preserve"> – </w:t>
      </w:r>
      <w:r w:rsidR="002A2B2E" w:rsidRPr="0045766C">
        <w:rPr>
          <w:rFonts w:ascii="Aptos" w:hAnsi="Aptos"/>
        </w:rPr>
        <w:t>five-year</w:t>
      </w:r>
      <w:r w:rsidR="00DB7AA6" w:rsidRPr="0045766C">
        <w:rPr>
          <w:rFonts w:ascii="Aptos" w:hAnsi="Aptos"/>
        </w:rPr>
        <w:t xml:space="preserve"> fixed wiring test</w:t>
      </w:r>
    </w:p>
    <w:p w14:paraId="39FEDEB9" w14:textId="416819DF" w:rsidR="002D4352" w:rsidRPr="0045766C" w:rsidRDefault="002D4352" w:rsidP="006B2A7D">
      <w:pPr>
        <w:pStyle w:val="ListParagraph"/>
        <w:numPr>
          <w:ilvl w:val="0"/>
          <w:numId w:val="36"/>
        </w:numPr>
        <w:spacing w:after="200" w:line="276" w:lineRule="auto"/>
        <w:ind w:left="1134" w:hanging="567"/>
        <w:rPr>
          <w:rFonts w:ascii="Aptos" w:hAnsi="Aptos"/>
        </w:rPr>
      </w:pPr>
      <w:r w:rsidRPr="0045766C">
        <w:rPr>
          <w:rFonts w:ascii="Aptos" w:hAnsi="Aptos"/>
        </w:rPr>
        <w:t>All fixed gymnasium equipment</w:t>
      </w:r>
      <w:r w:rsidR="00DB7AA6" w:rsidRPr="0045766C">
        <w:rPr>
          <w:rFonts w:ascii="Aptos" w:hAnsi="Aptos"/>
        </w:rPr>
        <w:t xml:space="preserve"> - annually</w:t>
      </w:r>
    </w:p>
    <w:p w14:paraId="5110F084" w14:textId="2BFE9E85" w:rsidR="002D4352" w:rsidRPr="0045766C" w:rsidRDefault="002D4352" w:rsidP="006B2A7D">
      <w:pPr>
        <w:pStyle w:val="ListParagraph"/>
        <w:numPr>
          <w:ilvl w:val="0"/>
          <w:numId w:val="36"/>
        </w:numPr>
        <w:spacing w:after="200" w:line="276" w:lineRule="auto"/>
        <w:ind w:left="1134" w:hanging="567"/>
        <w:rPr>
          <w:rFonts w:ascii="Aptos" w:hAnsi="Aptos"/>
        </w:rPr>
      </w:pPr>
      <w:r w:rsidRPr="0045766C">
        <w:rPr>
          <w:rFonts w:ascii="Aptos" w:hAnsi="Aptos"/>
        </w:rPr>
        <w:t>A</w:t>
      </w:r>
      <w:r w:rsidR="00DB7AA6" w:rsidRPr="0045766C">
        <w:rPr>
          <w:rFonts w:ascii="Aptos" w:hAnsi="Aptos"/>
        </w:rPr>
        <w:t xml:space="preserve">ll portable appliance testing – annually </w:t>
      </w:r>
    </w:p>
    <w:p w14:paraId="11E7E43B" w14:textId="4E8FCD88" w:rsidR="002D4352" w:rsidRPr="0045766C" w:rsidRDefault="00386515" w:rsidP="00D10E52">
      <w:pPr>
        <w:pStyle w:val="PolicySectionContent"/>
        <w:rPr>
          <w:rFonts w:ascii="Aptos" w:hAnsi="Aptos"/>
        </w:rPr>
      </w:pPr>
      <w:r w:rsidRPr="0045766C">
        <w:rPr>
          <w:rFonts w:ascii="Aptos" w:hAnsi="Aptos"/>
        </w:rPr>
        <w:t>In school</w:t>
      </w:r>
      <w:r w:rsidR="002D4352" w:rsidRPr="0045766C">
        <w:rPr>
          <w:rFonts w:ascii="Aptos" w:hAnsi="Aptos"/>
        </w:rPr>
        <w:t xml:space="preserve"> </w:t>
      </w:r>
      <w:r w:rsidRPr="0045766C">
        <w:rPr>
          <w:rFonts w:ascii="Aptos" w:hAnsi="Aptos"/>
        </w:rPr>
        <w:t xml:space="preserve">it </w:t>
      </w:r>
      <w:r w:rsidR="002D4352" w:rsidRPr="0045766C">
        <w:rPr>
          <w:rFonts w:ascii="Aptos" w:hAnsi="Aptos"/>
        </w:rPr>
        <w:t xml:space="preserve">will be the responsibility of the </w:t>
      </w:r>
      <w:r w:rsidR="001D0C92" w:rsidRPr="0045766C">
        <w:rPr>
          <w:rFonts w:ascii="Aptos" w:hAnsi="Aptos"/>
          <w:bCs/>
        </w:rPr>
        <w:t>headteacher</w:t>
      </w:r>
      <w:r w:rsidR="002D4352" w:rsidRPr="0045766C">
        <w:rPr>
          <w:rFonts w:ascii="Aptos" w:hAnsi="Aptos"/>
        </w:rPr>
        <w:t xml:space="preserve"> to ensure new equipment meets the appropriate standards and conforms to all health and safety requirements. A </w:t>
      </w:r>
      <w:r w:rsidR="002D4352" w:rsidRPr="0045766C">
        <w:rPr>
          <w:rFonts w:ascii="Aptos" w:hAnsi="Aptos"/>
          <w:bCs/>
        </w:rPr>
        <w:t>health and safety technician</w:t>
      </w:r>
      <w:r w:rsidR="002D4352" w:rsidRPr="0045766C">
        <w:rPr>
          <w:rFonts w:ascii="Aptos" w:hAnsi="Aptos"/>
        </w:rPr>
        <w:t xml:space="preserve"> will be consulted if necessary.</w:t>
      </w:r>
    </w:p>
    <w:p w14:paraId="491C65AF" w14:textId="5C74F815" w:rsidR="00386515" w:rsidRPr="0045766C" w:rsidRDefault="00386515" w:rsidP="00D10E52">
      <w:pPr>
        <w:pStyle w:val="PolicySectionContent"/>
        <w:rPr>
          <w:rFonts w:ascii="Aptos" w:hAnsi="Aptos"/>
        </w:rPr>
      </w:pPr>
      <w:r w:rsidRPr="0045766C">
        <w:rPr>
          <w:rFonts w:ascii="Aptos" w:hAnsi="Aptos"/>
        </w:rPr>
        <w:t xml:space="preserve">In the central team it will be the responsibility of the </w:t>
      </w:r>
      <w:r w:rsidR="00234EEE">
        <w:rPr>
          <w:rFonts w:ascii="Aptos" w:hAnsi="Aptos"/>
        </w:rPr>
        <w:t>Estates and Compliance Manager</w:t>
      </w:r>
      <w:r w:rsidR="00234EEE" w:rsidRPr="0045766C">
        <w:rPr>
          <w:rFonts w:ascii="Aptos" w:hAnsi="Aptos"/>
        </w:rPr>
        <w:t xml:space="preserve"> </w:t>
      </w:r>
      <w:r w:rsidRPr="0045766C">
        <w:rPr>
          <w:rFonts w:ascii="Aptos" w:hAnsi="Aptos"/>
        </w:rPr>
        <w:t xml:space="preserve">to ensure new equipment meets the appropriate standards and conforms to all health and safety requirements. A </w:t>
      </w:r>
      <w:r w:rsidRPr="0045766C">
        <w:rPr>
          <w:rFonts w:ascii="Aptos" w:hAnsi="Aptos"/>
          <w:bCs/>
        </w:rPr>
        <w:t>health and safety technician</w:t>
      </w:r>
      <w:r w:rsidRPr="0045766C">
        <w:rPr>
          <w:rFonts w:ascii="Aptos" w:hAnsi="Aptos"/>
        </w:rPr>
        <w:t xml:space="preserve"> will be consulted if necessary.</w:t>
      </w:r>
    </w:p>
    <w:p w14:paraId="034C5DAA" w14:textId="285AA38F" w:rsidR="002D4352" w:rsidRPr="00431F69" w:rsidRDefault="00431F69" w:rsidP="00431F69">
      <w:pPr>
        <w:pStyle w:val="PolicySectionContent"/>
        <w:rPr>
          <w:rFonts w:ascii="Aptos" w:hAnsi="Aptos"/>
          <w:color w:val="000000" w:themeColor="text1"/>
        </w:rPr>
      </w:pPr>
      <w:r>
        <w:rPr>
          <w:rFonts w:ascii="Aptos" w:hAnsi="Aptos"/>
          <w:color w:val="000000" w:themeColor="text1"/>
        </w:rPr>
        <w:t xml:space="preserve">The </w:t>
      </w:r>
      <w:r w:rsidR="002D4352" w:rsidRPr="00431F69">
        <w:rPr>
          <w:rFonts w:ascii="Aptos" w:hAnsi="Aptos"/>
        </w:rPr>
        <w:t xml:space="preserve">school will make use of automated external defibrillator (AED) as part of its first aid equipment through the DfE’s </w:t>
      </w:r>
      <w:hyperlink r:id="rId12" w:history="1">
        <w:r w:rsidR="002D4352" w:rsidRPr="00431F69">
          <w:rPr>
            <w:rStyle w:val="Hyperlink"/>
            <w:rFonts w:ascii="Aptos" w:hAnsi="Aptos"/>
            <w:color w:val="auto"/>
          </w:rPr>
          <w:t>arrangements</w:t>
        </w:r>
      </w:hyperlink>
      <w:r w:rsidR="002D4352" w:rsidRPr="00431F69">
        <w:rPr>
          <w:rFonts w:ascii="Aptos" w:hAnsi="Aptos"/>
        </w:rPr>
        <w:t xml:space="preserve"> </w:t>
      </w:r>
      <w:proofErr w:type="gramStart"/>
      <w:r w:rsidR="002D4352" w:rsidRPr="00431F69">
        <w:rPr>
          <w:rFonts w:ascii="Aptos" w:hAnsi="Aptos"/>
        </w:rPr>
        <w:t>to  buy</w:t>
      </w:r>
      <w:proofErr w:type="gramEnd"/>
      <w:r w:rsidR="002D4352" w:rsidRPr="00431F69">
        <w:rPr>
          <w:rFonts w:ascii="Aptos" w:hAnsi="Aptos"/>
        </w:rPr>
        <w:t>, install and maintain an AED.</w:t>
      </w:r>
      <w:r w:rsidR="005208F5" w:rsidRPr="00431F69">
        <w:rPr>
          <w:rFonts w:ascii="Aptos" w:hAnsi="Aptos"/>
        </w:rPr>
        <w:t xml:space="preserve"> </w:t>
      </w:r>
      <w:r w:rsidR="00B249D6" w:rsidRPr="00431F69">
        <w:rPr>
          <w:rFonts w:ascii="Aptos" w:hAnsi="Aptos"/>
        </w:rPr>
        <w:t>[</w:t>
      </w:r>
      <w:r w:rsidR="005208F5" w:rsidRPr="00431F69">
        <w:rPr>
          <w:rFonts w:ascii="Aptos" w:hAnsi="Aptos"/>
        </w:rPr>
        <w:t>Optional for schools to delete as necessary]</w:t>
      </w:r>
      <w:r w:rsidR="00803F91" w:rsidRPr="00431F69">
        <w:rPr>
          <w:rFonts w:ascii="Aptos" w:hAnsi="Aptos"/>
        </w:rPr>
        <w:t>.</w:t>
      </w:r>
    </w:p>
    <w:p w14:paraId="23B1FAE2" w14:textId="77777777" w:rsidR="002D4352" w:rsidRPr="0045766C" w:rsidRDefault="002D4352" w:rsidP="00B14DB1">
      <w:pPr>
        <w:pStyle w:val="Heading10"/>
        <w:rPr>
          <w:rFonts w:ascii="Aptos" w:hAnsi="Aptos"/>
        </w:rPr>
      </w:pPr>
      <w:bookmarkStart w:id="66" w:name="_Hazardous_materials"/>
      <w:bookmarkEnd w:id="66"/>
      <w:r w:rsidRPr="0045766C">
        <w:rPr>
          <w:rFonts w:ascii="Aptos" w:hAnsi="Aptos"/>
        </w:rPr>
        <w:t xml:space="preserve">Hazardous materials </w:t>
      </w:r>
    </w:p>
    <w:p w14:paraId="572AEA35" w14:textId="173D5E20" w:rsidR="002D4352" w:rsidRPr="0045766C" w:rsidRDefault="00686CC7" w:rsidP="00D10E52">
      <w:pPr>
        <w:pStyle w:val="PolicySectionContent"/>
        <w:rPr>
          <w:rFonts w:ascii="Aptos" w:hAnsi="Aptos"/>
          <w:bCs/>
        </w:rPr>
      </w:pPr>
      <w:r w:rsidRPr="0045766C">
        <w:rPr>
          <w:rFonts w:ascii="Aptos" w:hAnsi="Aptos"/>
          <w:bCs/>
        </w:rPr>
        <w:t>H</w:t>
      </w:r>
      <w:r w:rsidR="002D4352" w:rsidRPr="0045766C">
        <w:rPr>
          <w:rFonts w:ascii="Aptos" w:hAnsi="Aptos"/>
          <w:bCs/>
        </w:rPr>
        <w:t xml:space="preserve">azardous materials </w:t>
      </w:r>
      <w:r w:rsidRPr="0045766C">
        <w:rPr>
          <w:rFonts w:ascii="Aptos" w:hAnsi="Aptos"/>
          <w:bCs/>
        </w:rPr>
        <w:t xml:space="preserve">will only be purchased </w:t>
      </w:r>
      <w:r w:rsidR="002D4352" w:rsidRPr="0045766C">
        <w:rPr>
          <w:rFonts w:ascii="Aptos" w:hAnsi="Aptos"/>
          <w:bCs/>
        </w:rPr>
        <w:t xml:space="preserve">from a reputable source, making sure that the relevant material safety data sheet (MSDS) is provided by the retailer on delivery.  </w:t>
      </w:r>
      <w:r w:rsidR="00CE6CE4" w:rsidRPr="0045766C">
        <w:rPr>
          <w:rFonts w:ascii="Aptos" w:hAnsi="Aptos"/>
          <w:bCs/>
        </w:rPr>
        <w:t>Supplies of hazardous materials</w:t>
      </w:r>
      <w:r w:rsidR="004A07FF" w:rsidRPr="0045766C">
        <w:rPr>
          <w:rFonts w:ascii="Aptos" w:hAnsi="Aptos"/>
          <w:bCs/>
        </w:rPr>
        <w:t xml:space="preserve"> will only be ordered</w:t>
      </w:r>
      <w:r w:rsidR="002D4352" w:rsidRPr="0045766C">
        <w:rPr>
          <w:rFonts w:ascii="Aptos" w:hAnsi="Aptos"/>
          <w:bCs/>
        </w:rPr>
        <w:t xml:space="preserve"> when existing stocks are no longer adequate, and in quantities that are no larger than necessary. No chemicals or other hazardous materials will be used without the permission of the headteacher</w:t>
      </w:r>
      <w:r w:rsidR="00E322B7" w:rsidRPr="0045766C">
        <w:rPr>
          <w:rFonts w:ascii="Aptos" w:hAnsi="Aptos"/>
          <w:bCs/>
        </w:rPr>
        <w:t xml:space="preserve"> or for the ce</w:t>
      </w:r>
      <w:r w:rsidR="00BA768C" w:rsidRPr="0045766C">
        <w:rPr>
          <w:rFonts w:ascii="Aptos" w:hAnsi="Aptos"/>
          <w:bCs/>
        </w:rPr>
        <w:t>n</w:t>
      </w:r>
      <w:r w:rsidR="00E322B7" w:rsidRPr="0045766C">
        <w:rPr>
          <w:rFonts w:ascii="Aptos" w:hAnsi="Aptos"/>
          <w:bCs/>
        </w:rPr>
        <w:t xml:space="preserve">tral team the </w:t>
      </w:r>
      <w:r w:rsidR="00234EEE">
        <w:rPr>
          <w:rFonts w:ascii="Aptos" w:hAnsi="Aptos"/>
        </w:rPr>
        <w:t>Estates and Compliance Manager</w:t>
      </w:r>
      <w:r w:rsidR="00E322B7" w:rsidRPr="0045766C">
        <w:rPr>
          <w:rFonts w:ascii="Aptos" w:hAnsi="Aptos"/>
          <w:bCs/>
        </w:rPr>
        <w:t>.</w:t>
      </w:r>
    </w:p>
    <w:p w14:paraId="2467CFCB" w14:textId="4BDF3AF2" w:rsidR="002D4352" w:rsidRPr="0045766C" w:rsidRDefault="002D4352" w:rsidP="00D10E52">
      <w:pPr>
        <w:pStyle w:val="PolicySectionContent"/>
        <w:rPr>
          <w:rFonts w:ascii="Aptos" w:hAnsi="Aptos"/>
        </w:rPr>
      </w:pPr>
      <w:r w:rsidRPr="0045766C">
        <w:rPr>
          <w:rFonts w:ascii="Aptos" w:hAnsi="Aptos"/>
        </w:rPr>
        <w:t xml:space="preserve">The </w:t>
      </w:r>
      <w:r w:rsidR="002C23DF" w:rsidRPr="0045766C">
        <w:rPr>
          <w:rFonts w:ascii="Aptos" w:hAnsi="Aptos"/>
        </w:rPr>
        <w:t xml:space="preserve">headteacher or for the central team the </w:t>
      </w:r>
      <w:r w:rsidR="00234EEE">
        <w:rPr>
          <w:rFonts w:ascii="Aptos" w:hAnsi="Aptos"/>
        </w:rPr>
        <w:t>Estates and Compliance Manager</w:t>
      </w:r>
      <w:r w:rsidR="00234EEE" w:rsidRPr="0045766C">
        <w:rPr>
          <w:rFonts w:ascii="Aptos" w:hAnsi="Aptos"/>
        </w:rPr>
        <w:t xml:space="preserve"> </w:t>
      </w:r>
      <w:r w:rsidRPr="0045766C">
        <w:rPr>
          <w:rFonts w:ascii="Aptos" w:hAnsi="Aptos"/>
        </w:rPr>
        <w:t>will be responsible for ensuring all products that may be hazardous to health are risk assessed before being used, taking into account the advice on the relevant MSDS or Hazard – the latter is provided from CLEAPPS, recognised by Ofsted and HSE as a definitive basis for undertaking practical work safely.</w:t>
      </w:r>
    </w:p>
    <w:p w14:paraId="3D9B5EBC" w14:textId="4DE52CD5" w:rsidR="002D4352" w:rsidRPr="0045766C" w:rsidRDefault="002D4352" w:rsidP="00D10E52">
      <w:pPr>
        <w:pStyle w:val="PolicySectionContent"/>
        <w:rPr>
          <w:rFonts w:ascii="Aptos" w:hAnsi="Aptos"/>
        </w:rPr>
      </w:pPr>
      <w:r w:rsidRPr="0045766C">
        <w:rPr>
          <w:rFonts w:ascii="Aptos" w:hAnsi="Aptos"/>
        </w:rPr>
        <w:t xml:space="preserve">The </w:t>
      </w:r>
      <w:r w:rsidR="00E322B7" w:rsidRPr="0045766C">
        <w:rPr>
          <w:rFonts w:ascii="Aptos" w:hAnsi="Aptos"/>
        </w:rPr>
        <w:t>headteacher</w:t>
      </w:r>
      <w:r w:rsidR="00BA768C" w:rsidRPr="0045766C">
        <w:rPr>
          <w:rFonts w:ascii="Aptos" w:hAnsi="Aptos"/>
        </w:rPr>
        <w:t xml:space="preserve"> or for the central team the </w:t>
      </w:r>
      <w:r w:rsidR="00234EEE">
        <w:rPr>
          <w:rFonts w:ascii="Aptos" w:hAnsi="Aptos"/>
        </w:rPr>
        <w:t>Estates and Compliance Manager</w:t>
      </w:r>
      <w:r w:rsidRPr="0045766C">
        <w:rPr>
          <w:rFonts w:ascii="Aptos" w:hAnsi="Aptos"/>
        </w:rPr>
        <w:t>, will ensure that the relevant control measures and appropriate guidelines are put in place to manage the risks identified in risk assessments. Control measures will be checked and reviewed on a termly basis to ensure continued effectiveness, even when they are known to be reliable.</w:t>
      </w:r>
    </w:p>
    <w:p w14:paraId="45F2445E" w14:textId="45A1355D" w:rsidR="002D4352" w:rsidRPr="0045766C" w:rsidRDefault="002D4352" w:rsidP="00D10E52">
      <w:pPr>
        <w:pStyle w:val="PolicySectionContent"/>
        <w:rPr>
          <w:rFonts w:ascii="Aptos" w:hAnsi="Aptos"/>
        </w:rPr>
      </w:pPr>
      <w:r w:rsidRPr="0045766C">
        <w:rPr>
          <w:rFonts w:ascii="Aptos" w:hAnsi="Aptos"/>
        </w:rPr>
        <w:lastRenderedPageBreak/>
        <w:t>All equipment, materials and chemicals will be held in appropriate containers and areas conforming to health and safety regulations</w:t>
      </w:r>
      <w:r w:rsidR="009135AE" w:rsidRPr="0045766C">
        <w:rPr>
          <w:rFonts w:ascii="Aptos" w:hAnsi="Aptos"/>
        </w:rPr>
        <w:t xml:space="preserve"> e.g., within a lockable cupboard</w:t>
      </w:r>
      <w:r w:rsidRPr="0045766C">
        <w:rPr>
          <w:rFonts w:ascii="Aptos" w:hAnsi="Aptos"/>
        </w:rPr>
        <w:t>. Hazardous substances will be labelled with the correct hazard sign and contents label. All COSHH and ionising radiations regulations will be adhered to.</w:t>
      </w:r>
    </w:p>
    <w:p w14:paraId="7A35B092" w14:textId="77777777" w:rsidR="002D4352" w:rsidRPr="0045766C" w:rsidRDefault="002D4352" w:rsidP="00D10E52">
      <w:pPr>
        <w:pStyle w:val="PolicySectionContent"/>
        <w:rPr>
          <w:rFonts w:ascii="Aptos" w:hAnsi="Aptos"/>
        </w:rPr>
      </w:pPr>
      <w:r w:rsidRPr="0045766C">
        <w:rPr>
          <w:rFonts w:ascii="Aptos" w:hAnsi="Aptos"/>
        </w:rPr>
        <w:t>Low-toxic products, such as corrective fluid and aerosol paints, will be stored securely and only used under supervision in a well-ventilated area. Dust and fumes will be safely controlled by local exhaust ventilation equipment.</w:t>
      </w:r>
    </w:p>
    <w:p w14:paraId="78C3DCDA" w14:textId="5355CEE6" w:rsidR="002D4352" w:rsidRPr="0045766C" w:rsidRDefault="002D4352" w:rsidP="00D10E52">
      <w:pPr>
        <w:pStyle w:val="PolicySectionContent"/>
        <w:rPr>
          <w:rFonts w:ascii="Aptos" w:hAnsi="Aptos"/>
        </w:rPr>
      </w:pPr>
      <w:r w:rsidRPr="0045766C">
        <w:rPr>
          <w:rFonts w:ascii="Aptos" w:hAnsi="Aptos"/>
        </w:rPr>
        <w:t xml:space="preserve">No staff member or pupil will ever be put at risk through exposure to any hazardous substance used in our practical curriculum. No potentially hazardous materials will be used in lessons without the approval of the </w:t>
      </w:r>
      <w:r w:rsidR="008D2952" w:rsidRPr="0045766C">
        <w:rPr>
          <w:rFonts w:ascii="Aptos" w:hAnsi="Aptos"/>
        </w:rPr>
        <w:t>headteacher</w:t>
      </w:r>
      <w:r w:rsidRPr="0045766C">
        <w:rPr>
          <w:rFonts w:ascii="Aptos" w:hAnsi="Aptos"/>
        </w:rPr>
        <w:t xml:space="preserve">. The </w:t>
      </w:r>
      <w:r w:rsidR="008D2952" w:rsidRPr="0045766C">
        <w:rPr>
          <w:rFonts w:ascii="Aptos" w:hAnsi="Aptos"/>
        </w:rPr>
        <w:t>headteacher</w:t>
      </w:r>
      <w:r w:rsidRPr="0045766C">
        <w:rPr>
          <w:rFonts w:ascii="Aptos" w:hAnsi="Aptos"/>
        </w:rPr>
        <w:t xml:space="preserve"> will ensure staff are appropriately trained to use hazardous materials.</w:t>
      </w:r>
    </w:p>
    <w:p w14:paraId="0CFC954E" w14:textId="77777777" w:rsidR="002D4352" w:rsidRPr="0045766C" w:rsidRDefault="002D4352" w:rsidP="00D10E52">
      <w:pPr>
        <w:pStyle w:val="PolicySectionContent"/>
        <w:rPr>
          <w:rFonts w:ascii="Aptos" w:hAnsi="Aptos"/>
        </w:rPr>
      </w:pPr>
      <w:r w:rsidRPr="0045766C">
        <w:rPr>
          <w:rFonts w:ascii="Aptos" w:hAnsi="Aptos"/>
        </w:rPr>
        <w:t>Where a substance has a workplace exposure limit, control measures will ensure that exposure is below the limit.</w:t>
      </w:r>
    </w:p>
    <w:p w14:paraId="50F8796C" w14:textId="4C4D66AC" w:rsidR="002D4352" w:rsidRPr="0045766C" w:rsidRDefault="002D4352" w:rsidP="00D10E52">
      <w:pPr>
        <w:pStyle w:val="PolicySectionContent"/>
        <w:rPr>
          <w:rFonts w:ascii="Aptos" w:hAnsi="Aptos"/>
        </w:rPr>
      </w:pPr>
      <w:r w:rsidRPr="0045766C">
        <w:rPr>
          <w:rFonts w:ascii="Aptos" w:hAnsi="Aptos"/>
        </w:rPr>
        <w:t xml:space="preserve">The </w:t>
      </w:r>
      <w:r w:rsidR="008D2952" w:rsidRPr="0045766C">
        <w:rPr>
          <w:rFonts w:ascii="Aptos" w:hAnsi="Aptos"/>
        </w:rPr>
        <w:t>headteacher</w:t>
      </w:r>
      <w:r w:rsidRPr="0045766C">
        <w:rPr>
          <w:rFonts w:ascii="Aptos" w:hAnsi="Aptos"/>
        </w:rPr>
        <w:t xml:space="preserve"> will </w:t>
      </w:r>
      <w:r w:rsidR="00230D4C" w:rsidRPr="0045766C">
        <w:rPr>
          <w:rFonts w:ascii="Aptos" w:hAnsi="Aptos"/>
        </w:rPr>
        <w:t>ensure</w:t>
      </w:r>
      <w:r w:rsidRPr="0045766C">
        <w:rPr>
          <w:rFonts w:ascii="Aptos" w:hAnsi="Aptos"/>
        </w:rPr>
        <w:t xml:space="preserve"> an up-to-date inventory of all the hazardous chemicals and materials </w:t>
      </w:r>
      <w:r w:rsidR="00230D4C" w:rsidRPr="0045766C">
        <w:rPr>
          <w:rFonts w:ascii="Aptos" w:hAnsi="Aptos"/>
        </w:rPr>
        <w:t xml:space="preserve">is held. For the central team the </w:t>
      </w:r>
      <w:r w:rsidR="00234EEE">
        <w:rPr>
          <w:rFonts w:ascii="Aptos" w:hAnsi="Aptos"/>
        </w:rPr>
        <w:t>Estates and Compliance Manager</w:t>
      </w:r>
      <w:r w:rsidR="00234EEE" w:rsidRPr="0045766C">
        <w:rPr>
          <w:rFonts w:ascii="Aptos" w:hAnsi="Aptos"/>
        </w:rPr>
        <w:t xml:space="preserve"> </w:t>
      </w:r>
      <w:r w:rsidR="0000216F" w:rsidRPr="0045766C">
        <w:rPr>
          <w:rFonts w:ascii="Aptos" w:hAnsi="Aptos"/>
        </w:rPr>
        <w:t xml:space="preserve">will ensure an up-to-date inventory of all the hazardous chemicals and materials is held. </w:t>
      </w:r>
      <w:r w:rsidRPr="0045766C">
        <w:rPr>
          <w:rFonts w:ascii="Aptos" w:hAnsi="Aptos"/>
        </w:rPr>
        <w:t>A</w:t>
      </w:r>
      <w:r w:rsidR="0000216F" w:rsidRPr="0045766C">
        <w:rPr>
          <w:rFonts w:ascii="Aptos" w:hAnsi="Aptos"/>
        </w:rPr>
        <w:t xml:space="preserve"> regular </w:t>
      </w:r>
      <w:r w:rsidRPr="0045766C">
        <w:rPr>
          <w:rFonts w:ascii="Aptos" w:hAnsi="Aptos"/>
        </w:rPr>
        <w:t>audit of hazardous materials will be undertaken by the site manager with routine surveillance to ensure that they remain safe to store. Unwanted or surplus chemicals and materials, including those that have become unsafe, will be disposed of by a registered waste carrier</w:t>
      </w:r>
      <w:r w:rsidR="0000216F" w:rsidRPr="0045766C">
        <w:rPr>
          <w:rFonts w:ascii="Aptos" w:hAnsi="Aptos"/>
        </w:rPr>
        <w:t>.</w:t>
      </w:r>
    </w:p>
    <w:p w14:paraId="459AA831" w14:textId="18BD9DA7" w:rsidR="00331F68" w:rsidRPr="0045766C" w:rsidRDefault="002D4352" w:rsidP="00B14DB1">
      <w:pPr>
        <w:pStyle w:val="Heading10"/>
        <w:rPr>
          <w:rFonts w:ascii="Aptos" w:hAnsi="Aptos"/>
        </w:rPr>
      </w:pPr>
      <w:bookmarkStart w:id="67" w:name="_Asbestos_management"/>
      <w:bookmarkEnd w:id="67"/>
      <w:r w:rsidRPr="0045766C">
        <w:rPr>
          <w:rFonts w:ascii="Aptos" w:hAnsi="Aptos"/>
        </w:rPr>
        <w:t xml:space="preserve">Asbestos management </w:t>
      </w:r>
    </w:p>
    <w:p w14:paraId="3484E06D" w14:textId="77777777" w:rsidR="00C460C0" w:rsidRPr="0045766C" w:rsidRDefault="00331F68" w:rsidP="00C460C0">
      <w:pPr>
        <w:pStyle w:val="PolicySectionContent"/>
        <w:rPr>
          <w:rFonts w:ascii="Aptos" w:hAnsi="Aptos"/>
        </w:rPr>
      </w:pPr>
      <w:r w:rsidRPr="0045766C">
        <w:rPr>
          <w:rFonts w:ascii="Aptos" w:hAnsi="Aptos"/>
        </w:rPr>
        <w:t xml:space="preserve">The Trust recognises that all types of asbestos are dangerous and will manage the risks presented by asbestos containing materials </w:t>
      </w:r>
      <w:r w:rsidRPr="00234EEE">
        <w:rPr>
          <w:rFonts w:ascii="Aptos" w:hAnsi="Aptos"/>
        </w:rPr>
        <w:t>(ACM)</w:t>
      </w:r>
      <w:r w:rsidRPr="0045766C">
        <w:rPr>
          <w:rFonts w:ascii="Aptos" w:hAnsi="Aptos"/>
        </w:rPr>
        <w:t xml:space="preserve"> or presumed ACMs on school premises by complying with the Control of Asbestos Regulations 2012 (SI 2012/632).</w:t>
      </w:r>
    </w:p>
    <w:p w14:paraId="1CA4C577" w14:textId="55925A9D" w:rsidR="007675FA" w:rsidRPr="0045766C" w:rsidRDefault="00331F68" w:rsidP="00C460C0">
      <w:pPr>
        <w:pStyle w:val="PolicySectionContent"/>
        <w:rPr>
          <w:rFonts w:ascii="Aptos" w:hAnsi="Aptos"/>
        </w:rPr>
      </w:pPr>
      <w:r w:rsidRPr="0045766C">
        <w:rPr>
          <w:rFonts w:ascii="Aptos" w:hAnsi="Aptos"/>
        </w:rPr>
        <w:t xml:space="preserve">The Trust will be responsible, with </w:t>
      </w:r>
      <w:r w:rsidR="005B1615" w:rsidRPr="0045766C">
        <w:rPr>
          <w:rFonts w:ascii="Aptos" w:hAnsi="Aptos"/>
        </w:rPr>
        <w:t xml:space="preserve">delegated </w:t>
      </w:r>
      <w:r w:rsidRPr="0045766C">
        <w:rPr>
          <w:rFonts w:ascii="Aptos" w:hAnsi="Aptos"/>
        </w:rPr>
        <w:t xml:space="preserve">support from the </w:t>
      </w:r>
      <w:r w:rsidR="004E4DC1" w:rsidRPr="0045766C">
        <w:rPr>
          <w:rFonts w:ascii="Aptos" w:hAnsi="Aptos"/>
        </w:rPr>
        <w:t>headteacher</w:t>
      </w:r>
      <w:r w:rsidRPr="0045766C">
        <w:rPr>
          <w:rFonts w:ascii="Aptos" w:hAnsi="Aptos"/>
        </w:rPr>
        <w:t xml:space="preserve"> </w:t>
      </w:r>
      <w:r w:rsidR="00234EEE">
        <w:rPr>
          <w:rFonts w:ascii="Aptos" w:hAnsi="Aptos"/>
        </w:rPr>
        <w:t xml:space="preserve">or central office landlords </w:t>
      </w:r>
      <w:r w:rsidR="007675FA" w:rsidRPr="0045766C">
        <w:rPr>
          <w:rFonts w:ascii="Aptos" w:hAnsi="Aptos"/>
        </w:rPr>
        <w:t>for:</w:t>
      </w:r>
    </w:p>
    <w:p w14:paraId="17B93038" w14:textId="226B6340" w:rsidR="00331F68" w:rsidRPr="00431F69" w:rsidRDefault="00331F68" w:rsidP="006B2A7D">
      <w:pPr>
        <w:pStyle w:val="PolicySectionContent"/>
        <w:numPr>
          <w:ilvl w:val="1"/>
          <w:numId w:val="46"/>
        </w:numPr>
        <w:spacing w:after="0" w:line="240" w:lineRule="auto"/>
        <w:ind w:left="1134" w:hanging="567"/>
        <w:rPr>
          <w:rFonts w:ascii="Aptos" w:eastAsia="Times New Roman" w:hAnsi="Aptos"/>
        </w:rPr>
      </w:pPr>
      <w:r w:rsidRPr="0045766C">
        <w:rPr>
          <w:rFonts w:ascii="Aptos" w:eastAsia="Times New Roman" w:hAnsi="Aptos"/>
        </w:rPr>
        <w:t xml:space="preserve">ensuring compliance with its duties in relation to licensed and </w:t>
      </w:r>
      <w:r w:rsidR="005B1615" w:rsidRPr="0045766C">
        <w:rPr>
          <w:rFonts w:ascii="Aptos" w:eastAsia="Times New Roman" w:hAnsi="Aptos"/>
        </w:rPr>
        <w:t>non licensed</w:t>
      </w:r>
      <w:r w:rsidRPr="0045766C">
        <w:rPr>
          <w:rFonts w:ascii="Aptos" w:eastAsia="Times New Roman" w:hAnsi="Aptos"/>
        </w:rPr>
        <w:t xml:space="preserve"> work, including notifying the relevant enforcing authorities in relation to non-licensed work, where appropriate.  Detailed guidance can be found in the </w:t>
      </w:r>
      <w:r w:rsidRPr="00431F69">
        <w:rPr>
          <w:rFonts w:ascii="Aptos" w:eastAsia="Times New Roman" w:hAnsi="Aptos"/>
          <w:i/>
          <w:iCs/>
        </w:rPr>
        <w:t>Asbestos essentials: advice on work on non-licensed work with asbestos</w:t>
      </w:r>
      <w:r w:rsidRPr="00431F69">
        <w:rPr>
          <w:rFonts w:ascii="Aptos" w:eastAsia="Times New Roman" w:hAnsi="Aptos"/>
        </w:rPr>
        <w:t xml:space="preserve"> (A01) (04/12) at </w:t>
      </w:r>
      <w:hyperlink r:id="rId13">
        <w:r w:rsidR="00574656" w:rsidRPr="00431F69">
          <w:rPr>
            <w:rStyle w:val="Hyperlink"/>
            <w:rFonts w:ascii="Aptos" w:eastAsia="Times New Roman" w:hAnsi="Aptos"/>
            <w:color w:val="0070C0"/>
          </w:rPr>
          <w:t>http://www.hse.gov.uk/pubns/guidance/a0.pdf</w:t>
        </w:r>
      </w:hyperlink>
      <w:r w:rsidR="00574656" w:rsidRPr="00431F69">
        <w:rPr>
          <w:rFonts w:ascii="Aptos" w:eastAsia="Times New Roman" w:hAnsi="Aptos"/>
          <w:color w:val="0070C0"/>
        </w:rPr>
        <w:t>;</w:t>
      </w:r>
    </w:p>
    <w:p w14:paraId="6F90AC9D" w14:textId="77777777" w:rsidR="00431F69" w:rsidRPr="00431F69" w:rsidRDefault="00431F69" w:rsidP="00431F69">
      <w:pPr>
        <w:pStyle w:val="PolicySectionContent"/>
        <w:numPr>
          <w:ilvl w:val="0"/>
          <w:numId w:val="0"/>
        </w:numPr>
        <w:spacing w:after="0" w:line="240" w:lineRule="auto"/>
        <w:ind w:left="1134" w:hanging="567"/>
        <w:rPr>
          <w:rFonts w:ascii="Aptos" w:eastAsia="Times New Roman" w:hAnsi="Aptos"/>
        </w:rPr>
      </w:pPr>
    </w:p>
    <w:p w14:paraId="367B9F6C" w14:textId="563978E7" w:rsidR="00331F68" w:rsidRPr="0045766C" w:rsidRDefault="00331F68"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t>preparing and keeping up to date a record of the location and condition of ACMs or presumed ACMs</w:t>
      </w:r>
    </w:p>
    <w:p w14:paraId="3F9FCC39" w14:textId="0A255938" w:rsidR="00331F68" w:rsidRPr="0045766C" w:rsidRDefault="00331F68"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t>carrying out a written assessment of the risks presented by ACMs and presumed ACMs</w:t>
      </w:r>
    </w:p>
    <w:p w14:paraId="46F40804" w14:textId="55DC8133" w:rsidR="00C460C0" w:rsidRPr="0045766C" w:rsidRDefault="00C460C0"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t>A written Asbestos Management Plan which is reviewed annually</w:t>
      </w:r>
    </w:p>
    <w:p w14:paraId="706A8650" w14:textId="075562CA" w:rsidR="00331F68" w:rsidRPr="0045766C" w:rsidRDefault="00331F68"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lastRenderedPageBreak/>
        <w:t>regular inspections, reviews and/or monitoring, as appropriate</w:t>
      </w:r>
    </w:p>
    <w:p w14:paraId="41AFA293" w14:textId="71BB8A04" w:rsidR="00331F68" w:rsidRPr="0045766C" w:rsidRDefault="00331F68"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t xml:space="preserve">ensuring that adequate records are kept in relation to non-licensed work done on ACM or presumed ACM at the school </w:t>
      </w:r>
      <w:proofErr w:type="spellStart"/>
      <w:r w:rsidRPr="0045766C">
        <w:rPr>
          <w:rFonts w:ascii="Aptos" w:eastAsia="Times New Roman" w:hAnsi="Aptos"/>
        </w:rPr>
        <w:t>ir</w:t>
      </w:r>
      <w:proofErr w:type="spellEnd"/>
      <w:r w:rsidRPr="0045766C">
        <w:rPr>
          <w:rFonts w:ascii="Aptos" w:eastAsia="Times New Roman" w:hAnsi="Aptos"/>
        </w:rPr>
        <w:t xml:space="preserve"> Trust premises</w:t>
      </w:r>
    </w:p>
    <w:p w14:paraId="09FCB075" w14:textId="42AAA2DB" w:rsidR="00331F68" w:rsidRPr="0045766C" w:rsidRDefault="00331F68"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t>ensuring that information about the location and condition of ACMs or presumed ACMs is passed on to anyone who is likely to disturb it and to the emergency services in the event of an emergency</w:t>
      </w:r>
    </w:p>
    <w:p w14:paraId="3E0A1DD2" w14:textId="4C6DE50D" w:rsidR="00331F68" w:rsidRPr="0045766C" w:rsidRDefault="00331F68"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t>ensuring that ACM or presumed ACM is not disturbed unless prior agreement has been given by the Chief Executive Officer and there are appropriate control measures in place to ensure that staff, pupils or any other users of the school or Trust premises are not exposed to asbestos</w:t>
      </w:r>
    </w:p>
    <w:p w14:paraId="2526C64D" w14:textId="77777777" w:rsidR="00331F68" w:rsidRPr="0045766C" w:rsidRDefault="00331F68" w:rsidP="006B2A7D">
      <w:pPr>
        <w:numPr>
          <w:ilvl w:val="1"/>
          <w:numId w:val="46"/>
        </w:numPr>
        <w:spacing w:after="240" w:line="240" w:lineRule="auto"/>
        <w:ind w:left="1134" w:hanging="567"/>
        <w:rPr>
          <w:rFonts w:ascii="Aptos" w:eastAsia="Times New Roman" w:hAnsi="Aptos"/>
        </w:rPr>
      </w:pPr>
      <w:r w:rsidRPr="0045766C">
        <w:rPr>
          <w:rFonts w:ascii="Aptos" w:eastAsia="Times New Roman" w:hAnsi="Aptos"/>
        </w:rPr>
        <w:t>ensuring that only authorised staff and/or fully licensed contractors are permitted to carry out any work in the relation to ACM or presumed ACM.</w:t>
      </w:r>
    </w:p>
    <w:p w14:paraId="5B92369D" w14:textId="77777777" w:rsidR="00331F68" w:rsidRPr="0045766C" w:rsidRDefault="00331F68" w:rsidP="00574656">
      <w:pPr>
        <w:pStyle w:val="PolicySectionContent"/>
        <w:rPr>
          <w:rFonts w:ascii="Aptos" w:hAnsi="Aptos"/>
        </w:rPr>
      </w:pPr>
      <w:r w:rsidRPr="0045766C">
        <w:rPr>
          <w:rFonts w:ascii="Aptos" w:hAnsi="Aptos"/>
        </w:rPr>
        <w:t xml:space="preserve">If anyone disturbs or suspects that they have disturbed </w:t>
      </w:r>
      <w:proofErr w:type="gramStart"/>
      <w:r w:rsidRPr="0045766C">
        <w:rPr>
          <w:rFonts w:ascii="Aptos" w:hAnsi="Aptos"/>
        </w:rPr>
        <w:t>ACM</w:t>
      </w:r>
      <w:proofErr w:type="gramEnd"/>
      <w:r w:rsidRPr="0045766C">
        <w:rPr>
          <w:rFonts w:ascii="Aptos" w:hAnsi="Aptos"/>
        </w:rPr>
        <w:t xml:space="preserve"> they should:</w:t>
      </w:r>
    </w:p>
    <w:p w14:paraId="1345F92F" w14:textId="465AD70E" w:rsidR="00331F68" w:rsidRPr="0045766C" w:rsidRDefault="00331F68" w:rsidP="006B2A7D">
      <w:pPr>
        <w:numPr>
          <w:ilvl w:val="1"/>
          <w:numId w:val="37"/>
        </w:numPr>
        <w:spacing w:after="240" w:line="240" w:lineRule="auto"/>
        <w:ind w:left="1134" w:hanging="567"/>
        <w:rPr>
          <w:rFonts w:ascii="Aptos" w:eastAsia="Times New Roman" w:hAnsi="Aptos"/>
        </w:rPr>
      </w:pPr>
      <w:r w:rsidRPr="0045766C">
        <w:rPr>
          <w:rFonts w:ascii="Aptos" w:eastAsia="Times New Roman" w:hAnsi="Aptos"/>
        </w:rPr>
        <w:t>not disturb it further under any circumstances</w:t>
      </w:r>
    </w:p>
    <w:p w14:paraId="7E7532DF" w14:textId="25F90A1B" w:rsidR="00331F68" w:rsidRPr="0045766C" w:rsidRDefault="00331F68" w:rsidP="006B2A7D">
      <w:pPr>
        <w:numPr>
          <w:ilvl w:val="1"/>
          <w:numId w:val="37"/>
        </w:numPr>
        <w:spacing w:after="240" w:line="240" w:lineRule="auto"/>
        <w:ind w:left="1134" w:hanging="567"/>
        <w:rPr>
          <w:rFonts w:ascii="Aptos" w:eastAsia="Times New Roman" w:hAnsi="Aptos"/>
        </w:rPr>
      </w:pPr>
      <w:r w:rsidRPr="0045766C">
        <w:rPr>
          <w:rFonts w:ascii="Aptos" w:eastAsia="Times New Roman" w:hAnsi="Aptos"/>
        </w:rPr>
        <w:t>ensure that access to the affected area is restricted and put up a warning sign stating "possible asbestos contamination"</w:t>
      </w:r>
    </w:p>
    <w:p w14:paraId="712D9B0E" w14:textId="4E1F48D2" w:rsidR="00331F68" w:rsidRPr="0045766C" w:rsidRDefault="00331F68" w:rsidP="006B2A7D">
      <w:pPr>
        <w:numPr>
          <w:ilvl w:val="1"/>
          <w:numId w:val="37"/>
        </w:numPr>
        <w:spacing w:after="240" w:line="240" w:lineRule="auto"/>
        <w:ind w:left="1134" w:hanging="567"/>
        <w:rPr>
          <w:rFonts w:ascii="Aptos" w:eastAsia="Times New Roman" w:hAnsi="Aptos"/>
        </w:rPr>
      </w:pPr>
      <w:r w:rsidRPr="0045766C">
        <w:rPr>
          <w:rFonts w:ascii="Aptos" w:eastAsia="Times New Roman" w:hAnsi="Aptos"/>
        </w:rPr>
        <w:t xml:space="preserve">immediately report it to the headteacher or for non-school premises to the CEO who will take appropriate action, including reporting to the </w:t>
      </w:r>
      <w:r w:rsidR="00234EEE">
        <w:rPr>
          <w:rFonts w:ascii="Aptos" w:hAnsi="Aptos"/>
        </w:rPr>
        <w:t>Estates and Compliance Manager</w:t>
      </w:r>
    </w:p>
    <w:p w14:paraId="7DA266A3" w14:textId="21398A2A" w:rsidR="00331F68" w:rsidRPr="0045766C" w:rsidRDefault="00331F68" w:rsidP="006B2A7D">
      <w:pPr>
        <w:numPr>
          <w:ilvl w:val="1"/>
          <w:numId w:val="37"/>
        </w:numPr>
        <w:spacing w:after="240" w:line="240" w:lineRule="auto"/>
        <w:ind w:left="1134" w:hanging="567"/>
        <w:rPr>
          <w:rFonts w:ascii="Aptos" w:eastAsia="Times New Roman" w:hAnsi="Aptos"/>
        </w:rPr>
      </w:pPr>
      <w:r w:rsidRPr="0045766C">
        <w:rPr>
          <w:rFonts w:ascii="Aptos" w:eastAsia="Times New Roman" w:hAnsi="Aptos"/>
        </w:rPr>
        <w:t>ensure that any clothing which have been covered in dust or debris is appropriately disposed of</w:t>
      </w:r>
    </w:p>
    <w:p w14:paraId="4B288C6C" w14:textId="77777777" w:rsidR="002D4352" w:rsidRPr="0045766C" w:rsidRDefault="002D4352" w:rsidP="00B14DB1">
      <w:pPr>
        <w:pStyle w:val="Heading10"/>
        <w:rPr>
          <w:rFonts w:ascii="Aptos" w:hAnsi="Aptos"/>
        </w:rPr>
      </w:pPr>
      <w:bookmarkStart w:id="68" w:name="_Cleaning"/>
      <w:bookmarkEnd w:id="68"/>
      <w:r w:rsidRPr="0045766C">
        <w:rPr>
          <w:rFonts w:ascii="Aptos" w:hAnsi="Aptos"/>
        </w:rPr>
        <w:t xml:space="preserve">Cleaning </w:t>
      </w:r>
    </w:p>
    <w:p w14:paraId="6D9FEFC9" w14:textId="3187E19B" w:rsidR="002D4352" w:rsidRPr="0045766C" w:rsidRDefault="002D4352" w:rsidP="00574656">
      <w:pPr>
        <w:pStyle w:val="PolicySectionContent"/>
        <w:rPr>
          <w:rFonts w:ascii="Aptos" w:hAnsi="Aptos"/>
        </w:rPr>
      </w:pPr>
      <w:r w:rsidRPr="0045766C">
        <w:rPr>
          <w:rFonts w:ascii="Aptos" w:hAnsi="Aptos"/>
        </w:rPr>
        <w:t xml:space="preserve">Contract </w:t>
      </w:r>
      <w:r w:rsidR="008A4D99" w:rsidRPr="0045766C">
        <w:rPr>
          <w:rFonts w:ascii="Aptos" w:hAnsi="Aptos"/>
        </w:rPr>
        <w:t xml:space="preserve">and school employed </w:t>
      </w:r>
      <w:r w:rsidRPr="0045766C">
        <w:rPr>
          <w:rFonts w:ascii="Aptos" w:hAnsi="Aptos"/>
        </w:rPr>
        <w:t xml:space="preserve">cleaners will be monitored by the </w:t>
      </w:r>
      <w:r w:rsidR="00DC1FC3" w:rsidRPr="0045766C">
        <w:rPr>
          <w:rFonts w:ascii="Aptos" w:hAnsi="Aptos"/>
        </w:rPr>
        <w:t>headteacher and in the central office by the</w:t>
      </w:r>
      <w:r w:rsidR="00234EEE" w:rsidRPr="00234EEE">
        <w:rPr>
          <w:rFonts w:ascii="Aptos" w:hAnsi="Aptos"/>
        </w:rPr>
        <w:t xml:space="preserve"> </w:t>
      </w:r>
      <w:r w:rsidR="00234EEE">
        <w:rPr>
          <w:rFonts w:ascii="Aptos" w:hAnsi="Aptos"/>
        </w:rPr>
        <w:t>Estates and Compliance Manager</w:t>
      </w:r>
      <w:r w:rsidR="00234EEE" w:rsidRPr="0045766C">
        <w:rPr>
          <w:rFonts w:ascii="Aptos" w:hAnsi="Aptos"/>
        </w:rPr>
        <w:t xml:space="preserve"> </w:t>
      </w:r>
      <w:r w:rsidR="006D3A78">
        <w:rPr>
          <w:rFonts w:ascii="Aptos" w:hAnsi="Aptos"/>
        </w:rPr>
        <w:t xml:space="preserve">and the office </w:t>
      </w:r>
      <w:r w:rsidR="00F74EE2">
        <w:rPr>
          <w:rFonts w:ascii="Aptos" w:hAnsi="Aptos"/>
        </w:rPr>
        <w:t>landlord.</w:t>
      </w:r>
      <w:r w:rsidR="00F74EE2" w:rsidRPr="0045766C">
        <w:rPr>
          <w:rFonts w:ascii="Aptos" w:hAnsi="Aptos"/>
        </w:rPr>
        <w:t xml:space="preserve"> The</w:t>
      </w:r>
      <w:r w:rsidRPr="0045766C">
        <w:rPr>
          <w:rFonts w:ascii="Aptos" w:hAnsi="Aptos"/>
        </w:rPr>
        <w:t xml:space="preserve"> standard required will be clear in the service level agreement held with the contracted cleaners. Special consideration will be given to hygiene areas.</w:t>
      </w:r>
    </w:p>
    <w:p w14:paraId="2BBEE915" w14:textId="65BDAA0A" w:rsidR="002D4352" w:rsidRPr="0045766C" w:rsidRDefault="002D4352" w:rsidP="00574656">
      <w:pPr>
        <w:pStyle w:val="PolicySectionContent"/>
        <w:rPr>
          <w:rFonts w:ascii="Aptos" w:hAnsi="Aptos"/>
        </w:rPr>
      </w:pPr>
      <w:r w:rsidRPr="0045766C">
        <w:rPr>
          <w:rFonts w:ascii="Aptos" w:hAnsi="Aptos"/>
        </w:rPr>
        <w:t xml:space="preserve">Waste collection services will be monitored by the </w:t>
      </w:r>
      <w:r w:rsidR="008836D8" w:rsidRPr="0045766C">
        <w:rPr>
          <w:rFonts w:ascii="Aptos" w:hAnsi="Aptos"/>
        </w:rPr>
        <w:t xml:space="preserve">headteacher and in the central office by the </w:t>
      </w:r>
      <w:r w:rsidR="006D3A78">
        <w:rPr>
          <w:rFonts w:ascii="Aptos" w:hAnsi="Aptos"/>
        </w:rPr>
        <w:t>Estates and Compliance Manager</w:t>
      </w:r>
      <w:r w:rsidR="006D3A78" w:rsidRPr="0045766C">
        <w:rPr>
          <w:rFonts w:ascii="Aptos" w:hAnsi="Aptos"/>
        </w:rPr>
        <w:t xml:space="preserve"> </w:t>
      </w:r>
      <w:r w:rsidR="006D3A78">
        <w:rPr>
          <w:rFonts w:ascii="Aptos" w:hAnsi="Aptos"/>
        </w:rPr>
        <w:t xml:space="preserve">or office </w:t>
      </w:r>
      <w:r w:rsidR="00F74EE2">
        <w:rPr>
          <w:rFonts w:ascii="Aptos" w:hAnsi="Aptos"/>
        </w:rPr>
        <w:t>landlord.</w:t>
      </w:r>
      <w:r w:rsidR="00F74EE2" w:rsidRPr="0045766C">
        <w:rPr>
          <w:rFonts w:ascii="Aptos" w:hAnsi="Aptos"/>
        </w:rPr>
        <w:t xml:space="preserve"> Special</w:t>
      </w:r>
      <w:r w:rsidRPr="0045766C">
        <w:rPr>
          <w:rFonts w:ascii="Aptos" w:hAnsi="Aptos"/>
        </w:rPr>
        <w:t xml:space="preserve"> consideration will be given to the disposal of laboratory materials and clinical waste.</w:t>
      </w:r>
    </w:p>
    <w:p w14:paraId="5600963B" w14:textId="77777777" w:rsidR="002D4352" w:rsidRPr="0045766C" w:rsidRDefault="002D4352" w:rsidP="00574656">
      <w:pPr>
        <w:pStyle w:val="PolicySectionContent"/>
        <w:rPr>
          <w:rFonts w:ascii="Aptos" w:hAnsi="Aptos"/>
        </w:rPr>
      </w:pPr>
      <w:r w:rsidRPr="0045766C">
        <w:rPr>
          <w:rFonts w:ascii="Aptos" w:hAnsi="Aptos"/>
        </w:rPr>
        <w:t>The headteacher is responsible for ensuring that the school is at a safe temperature for staff and pupils to work in. The school will adhere to the provisions as outlined in The Education (School Premises) Regulations 1999, which state the following:</w:t>
      </w:r>
    </w:p>
    <w:p w14:paraId="3DDE10EA" w14:textId="77777777" w:rsidR="008B7770" w:rsidRPr="0045766C" w:rsidRDefault="008B7770" w:rsidP="002D4352">
      <w:pPr>
        <w:spacing w:before="200"/>
        <w:rPr>
          <w:rFonts w:ascii="Aptos" w:hAnsi="Aptos"/>
        </w:rPr>
      </w:pPr>
    </w:p>
    <w:tbl>
      <w:tblPr>
        <w:tblStyle w:val="TableGrid"/>
        <w:tblW w:w="0" w:type="auto"/>
        <w:jc w:val="center"/>
        <w:tblLook w:val="04A0" w:firstRow="1" w:lastRow="0" w:firstColumn="1" w:lastColumn="0" w:noHBand="0" w:noVBand="1"/>
      </w:tblPr>
      <w:tblGrid>
        <w:gridCol w:w="7309"/>
        <w:gridCol w:w="1627"/>
      </w:tblGrid>
      <w:tr w:rsidR="002D4352" w:rsidRPr="0045766C" w14:paraId="40F2AB7E" w14:textId="77777777" w:rsidTr="00954C8C">
        <w:trPr>
          <w:trHeight w:val="567"/>
          <w:jc w:val="center"/>
        </w:trPr>
        <w:tc>
          <w:tcPr>
            <w:tcW w:w="7309" w:type="dxa"/>
            <w:shd w:val="clear" w:color="auto" w:fill="041E42"/>
            <w:vAlign w:val="center"/>
          </w:tcPr>
          <w:p w14:paraId="6F9039D6" w14:textId="77777777" w:rsidR="002D4352" w:rsidRPr="0045766C" w:rsidRDefault="002D4352" w:rsidP="00954C8C">
            <w:pPr>
              <w:jc w:val="center"/>
              <w:rPr>
                <w:rFonts w:ascii="Aptos" w:hAnsi="Aptos"/>
                <w:b/>
                <w:bCs/>
                <w:color w:val="FFFFFF" w:themeColor="background1"/>
                <w:sz w:val="24"/>
                <w:szCs w:val="24"/>
              </w:rPr>
            </w:pPr>
            <w:r w:rsidRPr="0045766C">
              <w:rPr>
                <w:rFonts w:ascii="Aptos" w:hAnsi="Aptos"/>
                <w:b/>
                <w:bCs/>
                <w:color w:val="FFFFFF" w:themeColor="background1"/>
                <w:sz w:val="24"/>
                <w:szCs w:val="24"/>
              </w:rPr>
              <w:lastRenderedPageBreak/>
              <w:t>Areas</w:t>
            </w:r>
          </w:p>
        </w:tc>
        <w:tc>
          <w:tcPr>
            <w:tcW w:w="1549" w:type="dxa"/>
            <w:shd w:val="clear" w:color="auto" w:fill="041E42"/>
            <w:vAlign w:val="center"/>
          </w:tcPr>
          <w:p w14:paraId="0B07AFDF" w14:textId="77777777" w:rsidR="002D4352" w:rsidRPr="0045766C" w:rsidRDefault="002D4352" w:rsidP="00954C8C">
            <w:pPr>
              <w:jc w:val="center"/>
              <w:rPr>
                <w:rFonts w:ascii="Aptos" w:hAnsi="Aptos"/>
                <w:b/>
                <w:bCs/>
                <w:color w:val="FFFFFF" w:themeColor="background1"/>
                <w:sz w:val="24"/>
                <w:szCs w:val="24"/>
              </w:rPr>
            </w:pPr>
            <w:r w:rsidRPr="0045766C">
              <w:rPr>
                <w:rFonts w:ascii="Aptos" w:hAnsi="Aptos"/>
                <w:b/>
                <w:bCs/>
                <w:color w:val="FFFFFF" w:themeColor="background1"/>
                <w:sz w:val="24"/>
                <w:szCs w:val="24"/>
              </w:rPr>
              <w:t>Temperature</w:t>
            </w:r>
          </w:p>
        </w:tc>
      </w:tr>
      <w:tr w:rsidR="002D4352" w:rsidRPr="0045766C" w14:paraId="53C24AD2" w14:textId="77777777" w:rsidTr="00954C8C">
        <w:trPr>
          <w:trHeight w:val="567"/>
          <w:jc w:val="center"/>
        </w:trPr>
        <w:tc>
          <w:tcPr>
            <w:tcW w:w="7309" w:type="dxa"/>
            <w:vAlign w:val="center"/>
          </w:tcPr>
          <w:p w14:paraId="38A9E46E" w14:textId="77777777" w:rsidR="002D4352" w:rsidRPr="0045766C" w:rsidRDefault="002D4352" w:rsidP="00954C8C">
            <w:pPr>
              <w:rPr>
                <w:rFonts w:ascii="Aptos" w:hAnsi="Aptos"/>
                <w:sz w:val="24"/>
                <w:szCs w:val="24"/>
              </w:rPr>
            </w:pPr>
            <w:r w:rsidRPr="0045766C">
              <w:rPr>
                <w:rFonts w:ascii="Aptos" w:hAnsi="Aptos"/>
                <w:sz w:val="24"/>
                <w:szCs w:val="24"/>
              </w:rPr>
              <w:t>Where there is a below-normal level of physical activity due to ill health or a physical disability, e.g. isolation rooms; however, this does not include sleeping accommodation</w:t>
            </w:r>
          </w:p>
        </w:tc>
        <w:tc>
          <w:tcPr>
            <w:tcW w:w="1549" w:type="dxa"/>
            <w:vAlign w:val="center"/>
          </w:tcPr>
          <w:p w14:paraId="68AD19C3" w14:textId="77777777" w:rsidR="002D4352" w:rsidRPr="0045766C" w:rsidRDefault="002D4352" w:rsidP="00954C8C">
            <w:pPr>
              <w:jc w:val="center"/>
              <w:rPr>
                <w:rFonts w:ascii="Aptos" w:hAnsi="Aptos"/>
                <w:sz w:val="24"/>
                <w:szCs w:val="24"/>
              </w:rPr>
            </w:pPr>
            <w:r w:rsidRPr="0045766C">
              <w:rPr>
                <w:rFonts w:ascii="Aptos" w:hAnsi="Aptos"/>
                <w:sz w:val="24"/>
                <w:szCs w:val="24"/>
              </w:rPr>
              <w:t>21°C</w:t>
            </w:r>
          </w:p>
        </w:tc>
      </w:tr>
      <w:tr w:rsidR="002D4352" w:rsidRPr="0045766C" w14:paraId="0F30E119" w14:textId="77777777" w:rsidTr="00954C8C">
        <w:trPr>
          <w:trHeight w:val="567"/>
          <w:jc w:val="center"/>
        </w:trPr>
        <w:tc>
          <w:tcPr>
            <w:tcW w:w="7309" w:type="dxa"/>
            <w:vAlign w:val="center"/>
          </w:tcPr>
          <w:p w14:paraId="5FBD333A" w14:textId="77777777" w:rsidR="002D4352" w:rsidRPr="0045766C" w:rsidRDefault="002D4352" w:rsidP="00954C8C">
            <w:pPr>
              <w:rPr>
                <w:rFonts w:ascii="Aptos" w:hAnsi="Aptos"/>
                <w:sz w:val="24"/>
                <w:szCs w:val="24"/>
              </w:rPr>
            </w:pPr>
            <w:r w:rsidRPr="0045766C">
              <w:rPr>
                <w:rFonts w:ascii="Aptos" w:hAnsi="Aptos"/>
                <w:sz w:val="24"/>
                <w:szCs w:val="24"/>
              </w:rPr>
              <w:t>Where there is a normal level of physical activity associated with teaching, private study or examinations</w:t>
            </w:r>
          </w:p>
        </w:tc>
        <w:tc>
          <w:tcPr>
            <w:tcW w:w="1549" w:type="dxa"/>
            <w:vAlign w:val="center"/>
          </w:tcPr>
          <w:p w14:paraId="78632935" w14:textId="77777777" w:rsidR="002D4352" w:rsidRPr="0045766C" w:rsidRDefault="002D4352" w:rsidP="00954C8C">
            <w:pPr>
              <w:jc w:val="center"/>
              <w:rPr>
                <w:rFonts w:ascii="Aptos" w:hAnsi="Aptos"/>
                <w:sz w:val="24"/>
                <w:szCs w:val="24"/>
              </w:rPr>
            </w:pPr>
            <w:r w:rsidRPr="0045766C">
              <w:rPr>
                <w:rFonts w:ascii="Aptos" w:hAnsi="Aptos"/>
                <w:sz w:val="24"/>
                <w:szCs w:val="24"/>
              </w:rPr>
              <w:t>18°C</w:t>
            </w:r>
          </w:p>
        </w:tc>
      </w:tr>
      <w:tr w:rsidR="002D4352" w:rsidRPr="0045766C" w14:paraId="4AB6BA92" w14:textId="77777777" w:rsidTr="00954C8C">
        <w:trPr>
          <w:trHeight w:val="567"/>
          <w:jc w:val="center"/>
        </w:trPr>
        <w:tc>
          <w:tcPr>
            <w:tcW w:w="7309" w:type="dxa"/>
            <w:vAlign w:val="center"/>
          </w:tcPr>
          <w:p w14:paraId="613845E2" w14:textId="77777777" w:rsidR="002D4352" w:rsidRPr="0045766C" w:rsidRDefault="002D4352" w:rsidP="00954C8C">
            <w:pPr>
              <w:rPr>
                <w:rFonts w:ascii="Aptos" w:hAnsi="Aptos"/>
                <w:sz w:val="24"/>
                <w:szCs w:val="24"/>
              </w:rPr>
            </w:pPr>
            <w:r w:rsidRPr="0045766C">
              <w:rPr>
                <w:rFonts w:ascii="Aptos" w:hAnsi="Aptos"/>
                <w:sz w:val="24"/>
                <w:szCs w:val="24"/>
              </w:rPr>
              <w:t>Where there is a high level of physical activity, e.g. PE sports halls, washrooms, sleeping accommodation and circulation spaces</w:t>
            </w:r>
          </w:p>
        </w:tc>
        <w:tc>
          <w:tcPr>
            <w:tcW w:w="1549" w:type="dxa"/>
            <w:vAlign w:val="center"/>
          </w:tcPr>
          <w:p w14:paraId="46DDEC15" w14:textId="77777777" w:rsidR="002D4352" w:rsidRPr="0045766C" w:rsidRDefault="002D4352" w:rsidP="00954C8C">
            <w:pPr>
              <w:jc w:val="center"/>
              <w:rPr>
                <w:rFonts w:ascii="Aptos" w:hAnsi="Aptos"/>
                <w:sz w:val="24"/>
                <w:szCs w:val="24"/>
              </w:rPr>
            </w:pPr>
            <w:r w:rsidRPr="0045766C">
              <w:rPr>
                <w:rFonts w:ascii="Aptos" w:hAnsi="Aptos"/>
                <w:sz w:val="24"/>
                <w:szCs w:val="24"/>
              </w:rPr>
              <w:t>15°C</w:t>
            </w:r>
          </w:p>
        </w:tc>
      </w:tr>
    </w:tbl>
    <w:p w14:paraId="06CE4432" w14:textId="77777777" w:rsidR="005B1615" w:rsidRPr="0045766C" w:rsidRDefault="005B1615" w:rsidP="005B1615">
      <w:pPr>
        <w:pStyle w:val="PolicySectionContent"/>
        <w:numPr>
          <w:ilvl w:val="0"/>
          <w:numId w:val="0"/>
        </w:numPr>
        <w:ind w:left="567"/>
        <w:rPr>
          <w:rFonts w:ascii="Aptos" w:hAnsi="Aptos"/>
        </w:rPr>
      </w:pPr>
    </w:p>
    <w:p w14:paraId="0773C532" w14:textId="77777777" w:rsidR="008E6A74" w:rsidRDefault="009545CB" w:rsidP="006B0F70">
      <w:pPr>
        <w:pStyle w:val="PolicySectionContent"/>
        <w:rPr>
          <w:rFonts w:ascii="Aptos" w:hAnsi="Aptos"/>
        </w:rPr>
      </w:pPr>
      <w:r w:rsidRPr="006D3A78">
        <w:rPr>
          <w:rFonts w:ascii="Aptos" w:hAnsi="Aptos"/>
        </w:rPr>
        <w:t xml:space="preserve">For the central team </w:t>
      </w:r>
      <w:r w:rsidR="0072390C" w:rsidRPr="006D3A78">
        <w:rPr>
          <w:rFonts w:ascii="Aptos" w:hAnsi="Aptos"/>
        </w:rPr>
        <w:t xml:space="preserve">this responsibility is held by the </w:t>
      </w:r>
      <w:r w:rsidR="006D3A78">
        <w:rPr>
          <w:rFonts w:ascii="Aptos" w:hAnsi="Aptos"/>
        </w:rPr>
        <w:t>Estates and Compliance Manager</w:t>
      </w:r>
      <w:r w:rsidR="004F6F86">
        <w:rPr>
          <w:rFonts w:ascii="Aptos" w:hAnsi="Aptos"/>
        </w:rPr>
        <w:t xml:space="preserve"> and office </w:t>
      </w:r>
      <w:r w:rsidR="008E6A74">
        <w:rPr>
          <w:rFonts w:ascii="Aptos" w:hAnsi="Aptos"/>
        </w:rPr>
        <w:t>landlord.</w:t>
      </w:r>
      <w:r w:rsidR="008E6A74" w:rsidRPr="006D3A78">
        <w:rPr>
          <w:rFonts w:ascii="Aptos" w:hAnsi="Aptos"/>
        </w:rPr>
        <w:t xml:space="preserve"> </w:t>
      </w:r>
    </w:p>
    <w:p w14:paraId="45D1D574" w14:textId="785C4945" w:rsidR="009545CB" w:rsidRPr="00431F69" w:rsidRDefault="008E6A74" w:rsidP="00431F69">
      <w:pPr>
        <w:pStyle w:val="PolicySectionHeading"/>
        <w:rPr>
          <w:rFonts w:ascii="Aptos" w:hAnsi="Aptos"/>
        </w:rPr>
      </w:pPr>
      <w:r w:rsidRPr="00431F69">
        <w:rPr>
          <w:rFonts w:ascii="Aptos" w:hAnsi="Aptos"/>
        </w:rPr>
        <w:t>Infection</w:t>
      </w:r>
      <w:r w:rsidR="009545CB" w:rsidRPr="00431F69">
        <w:rPr>
          <w:rFonts w:ascii="Aptos" w:hAnsi="Aptos"/>
        </w:rPr>
        <w:t xml:space="preserve"> control </w:t>
      </w:r>
    </w:p>
    <w:p w14:paraId="72F05F67" w14:textId="2027C4C9" w:rsidR="002D4352" w:rsidRPr="0045766C" w:rsidRDefault="002D4352" w:rsidP="00574656">
      <w:pPr>
        <w:pStyle w:val="PolicySectionContent"/>
        <w:rPr>
          <w:rFonts w:ascii="Aptos" w:hAnsi="Aptos"/>
        </w:rPr>
      </w:pPr>
      <w:r w:rsidRPr="0045766C">
        <w:rPr>
          <w:rFonts w:ascii="Aptos" w:hAnsi="Aptos"/>
        </w:rPr>
        <w:t xml:space="preserve">The </w:t>
      </w:r>
      <w:r w:rsidR="0072390C" w:rsidRPr="0045766C">
        <w:rPr>
          <w:rFonts w:ascii="Aptos" w:hAnsi="Aptos"/>
        </w:rPr>
        <w:t>Trust</w:t>
      </w:r>
      <w:r w:rsidRPr="0045766C">
        <w:rPr>
          <w:rFonts w:ascii="Aptos" w:hAnsi="Aptos"/>
        </w:rPr>
        <w:t xml:space="preserve"> will actively prevent the spread of infection through the following measures: </w:t>
      </w:r>
    </w:p>
    <w:p w14:paraId="0A88E284" w14:textId="77777777" w:rsidR="002D4352" w:rsidRPr="0045766C" w:rsidRDefault="002D4352" w:rsidP="006B2A7D">
      <w:pPr>
        <w:pStyle w:val="ListParagraph"/>
        <w:numPr>
          <w:ilvl w:val="0"/>
          <w:numId w:val="47"/>
        </w:numPr>
        <w:spacing w:after="200" w:line="276" w:lineRule="auto"/>
        <w:ind w:left="1134" w:hanging="567"/>
        <w:rPr>
          <w:rFonts w:ascii="Aptos" w:hAnsi="Aptos"/>
        </w:rPr>
      </w:pPr>
      <w:r w:rsidRPr="0045766C">
        <w:rPr>
          <w:rFonts w:ascii="Aptos" w:hAnsi="Aptos"/>
        </w:rPr>
        <w:t xml:space="preserve">Routine immunisation </w:t>
      </w:r>
    </w:p>
    <w:p w14:paraId="40668B3D" w14:textId="77777777" w:rsidR="002D4352" w:rsidRPr="0045766C" w:rsidRDefault="002D4352" w:rsidP="006B2A7D">
      <w:pPr>
        <w:pStyle w:val="ListParagraph"/>
        <w:numPr>
          <w:ilvl w:val="0"/>
          <w:numId w:val="47"/>
        </w:numPr>
        <w:spacing w:after="200" w:line="276" w:lineRule="auto"/>
        <w:ind w:left="1134" w:hanging="567"/>
        <w:rPr>
          <w:rFonts w:ascii="Aptos" w:hAnsi="Aptos"/>
        </w:rPr>
      </w:pPr>
      <w:r w:rsidRPr="0045766C">
        <w:rPr>
          <w:rFonts w:ascii="Aptos" w:hAnsi="Aptos"/>
        </w:rPr>
        <w:t>Maintaining high standards of personal hygiene and practice</w:t>
      </w:r>
    </w:p>
    <w:p w14:paraId="38F88039" w14:textId="77777777" w:rsidR="002D4352" w:rsidRPr="0045766C" w:rsidRDefault="002D4352" w:rsidP="006B2A7D">
      <w:pPr>
        <w:pStyle w:val="ListParagraph"/>
        <w:numPr>
          <w:ilvl w:val="0"/>
          <w:numId w:val="47"/>
        </w:numPr>
        <w:spacing w:after="200" w:line="276" w:lineRule="auto"/>
        <w:ind w:left="1134" w:hanging="567"/>
        <w:rPr>
          <w:rFonts w:ascii="Aptos" w:hAnsi="Aptos"/>
        </w:rPr>
      </w:pPr>
      <w:r w:rsidRPr="0045766C">
        <w:rPr>
          <w:rFonts w:ascii="Aptos" w:hAnsi="Aptos"/>
        </w:rPr>
        <w:t xml:space="preserve">Maintaining a clean environment </w:t>
      </w:r>
    </w:p>
    <w:p w14:paraId="305BD51D" w14:textId="77777777" w:rsidR="002D4352" w:rsidRPr="0045766C" w:rsidRDefault="002D4352" w:rsidP="00574656">
      <w:pPr>
        <w:pStyle w:val="PolicySectionContent"/>
        <w:rPr>
          <w:rFonts w:ascii="Aptos" w:hAnsi="Aptos"/>
        </w:rPr>
      </w:pPr>
      <w:r w:rsidRPr="0045766C">
        <w:rPr>
          <w:rFonts w:ascii="Aptos" w:hAnsi="Aptos"/>
        </w:rPr>
        <w:t xml:space="preserve">The school will keep up to date with national and local immunisation scheduling and advice. All pupils’ immunisation status is checked at school entry and at the time of any vaccination.  The school encourages parents to have their children immunised. </w:t>
      </w:r>
    </w:p>
    <w:p w14:paraId="31CBF167" w14:textId="41733F8C" w:rsidR="002D4352" w:rsidRPr="0045766C" w:rsidRDefault="002D4352" w:rsidP="00574656">
      <w:pPr>
        <w:pStyle w:val="PolicySectionContent"/>
        <w:rPr>
          <w:rFonts w:ascii="Aptos" w:hAnsi="Aptos"/>
        </w:rPr>
      </w:pPr>
      <w:r w:rsidRPr="0045766C">
        <w:rPr>
          <w:rFonts w:ascii="Aptos" w:hAnsi="Aptos"/>
        </w:rPr>
        <w:t>T</w:t>
      </w:r>
      <w:r w:rsidR="00BF273F" w:rsidRPr="0045766C">
        <w:rPr>
          <w:rFonts w:ascii="Aptos" w:hAnsi="Aptos"/>
        </w:rPr>
        <w:t xml:space="preserve">rust </w:t>
      </w:r>
      <w:r w:rsidRPr="0045766C">
        <w:rPr>
          <w:rFonts w:ascii="Aptos" w:hAnsi="Aptos"/>
        </w:rPr>
        <w:t xml:space="preserve">arrangements </w:t>
      </w:r>
      <w:r w:rsidR="00BF273F" w:rsidRPr="0045766C">
        <w:rPr>
          <w:rFonts w:ascii="Aptos" w:hAnsi="Aptos"/>
        </w:rPr>
        <w:t>will be implemented</w:t>
      </w:r>
      <w:r w:rsidRPr="0045766C">
        <w:rPr>
          <w:rFonts w:ascii="Aptos" w:hAnsi="Aptos"/>
        </w:rPr>
        <w:t xml:space="preserve"> to minimise any health risks, e.g. flu, by ensuring hygiene standards are maintained and pupils and staff are not permitted in school</w:t>
      </w:r>
      <w:r w:rsidR="00AE3D89" w:rsidRPr="0045766C">
        <w:rPr>
          <w:rFonts w:ascii="Aptos" w:hAnsi="Aptos"/>
        </w:rPr>
        <w:t xml:space="preserve"> or in the central office</w:t>
      </w:r>
      <w:r w:rsidRPr="0045766C">
        <w:rPr>
          <w:rFonts w:ascii="Aptos" w:hAnsi="Aptos"/>
        </w:rPr>
        <w:t xml:space="preserve"> if they are unwell. Staff and pupils displaying signs of infection will be sent home and recommended to see a doctor.</w:t>
      </w:r>
      <w:bookmarkStart w:id="69" w:name="_Risk_assessment"/>
      <w:bookmarkStart w:id="70" w:name="_[New]_Allergens_and"/>
      <w:bookmarkStart w:id="71" w:name="_Allergens_and_anaphylaxis"/>
      <w:bookmarkStart w:id="72" w:name="_Medicine_and_drugs"/>
      <w:bookmarkStart w:id="73" w:name="_Medication"/>
      <w:bookmarkEnd w:id="69"/>
      <w:bookmarkEnd w:id="70"/>
      <w:bookmarkEnd w:id="71"/>
      <w:bookmarkEnd w:id="72"/>
      <w:bookmarkEnd w:id="73"/>
    </w:p>
    <w:p w14:paraId="77F8D042" w14:textId="017CA013" w:rsidR="002D4352" w:rsidRPr="0045766C" w:rsidRDefault="002D4352" w:rsidP="00B14DB1">
      <w:pPr>
        <w:pStyle w:val="Heading10"/>
        <w:rPr>
          <w:rFonts w:ascii="Aptos" w:hAnsi="Aptos"/>
        </w:rPr>
      </w:pPr>
      <w:bookmarkStart w:id="74" w:name="_Smoking"/>
      <w:bookmarkStart w:id="75" w:name="_[Updated]_Smoking"/>
      <w:bookmarkStart w:id="76" w:name="_Smoking_and_vaping"/>
      <w:bookmarkEnd w:id="74"/>
      <w:bookmarkEnd w:id="75"/>
      <w:bookmarkEnd w:id="76"/>
      <w:r w:rsidRPr="0045766C">
        <w:rPr>
          <w:rFonts w:ascii="Aptos" w:hAnsi="Aptos"/>
        </w:rPr>
        <w:t xml:space="preserve">Smoking </w:t>
      </w:r>
      <w:r w:rsidR="00FF2FBA" w:rsidRPr="0045766C">
        <w:rPr>
          <w:rFonts w:ascii="Aptos" w:hAnsi="Aptos"/>
        </w:rPr>
        <w:t>and vaping</w:t>
      </w:r>
    </w:p>
    <w:p w14:paraId="1F5A7DFF" w14:textId="1E4E1662" w:rsidR="002D4352" w:rsidRPr="0045766C" w:rsidRDefault="002D4352" w:rsidP="00574656">
      <w:pPr>
        <w:pStyle w:val="PolicySectionContent"/>
        <w:rPr>
          <w:rFonts w:ascii="Aptos" w:hAnsi="Aptos"/>
        </w:rPr>
      </w:pPr>
      <w:r w:rsidRPr="0045766C">
        <w:rPr>
          <w:rFonts w:ascii="Aptos" w:hAnsi="Aptos"/>
        </w:rPr>
        <w:t>The school</w:t>
      </w:r>
      <w:r w:rsidR="00A00909">
        <w:rPr>
          <w:rFonts w:ascii="Aptos" w:hAnsi="Aptos"/>
        </w:rPr>
        <w:t xml:space="preserve"> and c</w:t>
      </w:r>
      <w:r w:rsidR="004F6F86">
        <w:rPr>
          <w:rFonts w:ascii="Aptos" w:hAnsi="Aptos"/>
        </w:rPr>
        <w:t>entral offices are</w:t>
      </w:r>
      <w:r w:rsidRPr="0045766C">
        <w:rPr>
          <w:rFonts w:ascii="Aptos" w:hAnsi="Aptos"/>
        </w:rPr>
        <w:t xml:space="preserve"> a non-smoking </w:t>
      </w:r>
      <w:r w:rsidR="00DF7859" w:rsidRPr="0045766C">
        <w:rPr>
          <w:rFonts w:ascii="Aptos" w:hAnsi="Aptos"/>
        </w:rPr>
        <w:t xml:space="preserve">or vaping </w:t>
      </w:r>
      <w:proofErr w:type="gramStart"/>
      <w:r w:rsidRPr="0045766C">
        <w:rPr>
          <w:rFonts w:ascii="Aptos" w:hAnsi="Aptos"/>
        </w:rPr>
        <w:t>premises</w:t>
      </w:r>
      <w:proofErr w:type="gramEnd"/>
      <w:r w:rsidRPr="0045766C">
        <w:rPr>
          <w:rFonts w:ascii="Aptos" w:hAnsi="Aptos"/>
        </w:rPr>
        <w:t xml:space="preserve"> and no smoking </w:t>
      </w:r>
      <w:r w:rsidR="00DF7859" w:rsidRPr="0045766C">
        <w:rPr>
          <w:rFonts w:ascii="Aptos" w:hAnsi="Aptos"/>
        </w:rPr>
        <w:t xml:space="preserve">or vaping </w:t>
      </w:r>
      <w:r w:rsidRPr="0045766C">
        <w:rPr>
          <w:rFonts w:ascii="Aptos" w:hAnsi="Aptos"/>
        </w:rPr>
        <w:t xml:space="preserve">will be permitted on </w:t>
      </w:r>
      <w:r w:rsidR="005B1615" w:rsidRPr="0045766C">
        <w:rPr>
          <w:rFonts w:ascii="Aptos" w:hAnsi="Aptos"/>
        </w:rPr>
        <w:t>Trust property</w:t>
      </w:r>
      <w:r w:rsidRPr="0045766C">
        <w:rPr>
          <w:rFonts w:ascii="Aptos" w:hAnsi="Aptos"/>
        </w:rPr>
        <w:t xml:space="preserve">. </w:t>
      </w:r>
      <w:r w:rsidR="00407F98" w:rsidRPr="0045766C">
        <w:rPr>
          <w:rFonts w:ascii="Aptos" w:hAnsi="Aptos"/>
        </w:rPr>
        <w:t xml:space="preserve">Staff should refer to the Trust’s </w:t>
      </w:r>
      <w:r w:rsidR="001F6951" w:rsidRPr="0045766C">
        <w:rPr>
          <w:rFonts w:ascii="Aptos" w:hAnsi="Aptos"/>
        </w:rPr>
        <w:t>S</w:t>
      </w:r>
      <w:r w:rsidR="00407F98" w:rsidRPr="0045766C">
        <w:rPr>
          <w:rFonts w:ascii="Aptos" w:hAnsi="Aptos"/>
        </w:rPr>
        <w:t>moking, Al</w:t>
      </w:r>
      <w:r w:rsidR="008D56D7" w:rsidRPr="0045766C">
        <w:rPr>
          <w:rFonts w:ascii="Aptos" w:hAnsi="Aptos"/>
        </w:rPr>
        <w:t>cohol and Drugs policy.</w:t>
      </w:r>
      <w:r w:rsidRPr="0045766C">
        <w:rPr>
          <w:rFonts w:ascii="Aptos" w:hAnsi="Aptos"/>
        </w:rPr>
        <w:t xml:space="preserve"> </w:t>
      </w:r>
    </w:p>
    <w:p w14:paraId="3BB44C15" w14:textId="3C6DC1B8" w:rsidR="00E9212F" w:rsidRPr="0045766C" w:rsidRDefault="002D4352" w:rsidP="00B14DB1">
      <w:pPr>
        <w:pStyle w:val="Heading10"/>
        <w:rPr>
          <w:rFonts w:ascii="Aptos" w:hAnsi="Aptos"/>
        </w:rPr>
      </w:pPr>
      <w:bookmarkStart w:id="77" w:name="_Housekeeping_and_cleanliness"/>
      <w:bookmarkStart w:id="78" w:name="_[Updated]_Risk_assessment"/>
      <w:bookmarkStart w:id="79" w:name="_Slips_and_trips"/>
      <w:bookmarkStart w:id="80" w:name="_Security_and_theft"/>
      <w:bookmarkStart w:id="81" w:name="_[Updated]_Security_and"/>
      <w:bookmarkEnd w:id="77"/>
      <w:bookmarkEnd w:id="78"/>
      <w:bookmarkEnd w:id="79"/>
      <w:bookmarkEnd w:id="80"/>
      <w:bookmarkEnd w:id="81"/>
      <w:r w:rsidRPr="0045766C">
        <w:rPr>
          <w:rFonts w:ascii="Aptos" w:hAnsi="Aptos"/>
        </w:rPr>
        <w:t xml:space="preserve">Security and theft </w:t>
      </w:r>
    </w:p>
    <w:p w14:paraId="40A17A95" w14:textId="77777777" w:rsidR="006A561D" w:rsidRPr="0045766C" w:rsidRDefault="006A561D" w:rsidP="00574656">
      <w:pPr>
        <w:pStyle w:val="PolicySectionContent"/>
        <w:rPr>
          <w:rFonts w:ascii="Aptos" w:hAnsi="Aptos"/>
        </w:rPr>
      </w:pPr>
      <w:bookmarkStart w:id="82" w:name="_Severe_weather"/>
      <w:bookmarkEnd w:id="82"/>
      <w:r w:rsidRPr="0045766C">
        <w:rPr>
          <w:rFonts w:ascii="Aptos" w:hAnsi="Aptos"/>
        </w:rPr>
        <w:t xml:space="preserve">The Trust aims to provide a safe and secure environment for all employees, pupils and other visitors to the Trust’s premises. </w:t>
      </w:r>
    </w:p>
    <w:p w14:paraId="0DE8788E" w14:textId="6280E8EF" w:rsidR="006A561D" w:rsidRPr="0045766C" w:rsidRDefault="006A561D" w:rsidP="00574656">
      <w:pPr>
        <w:pStyle w:val="PolicySectionContent"/>
        <w:rPr>
          <w:rFonts w:ascii="Aptos" w:hAnsi="Aptos"/>
        </w:rPr>
      </w:pPr>
      <w:r w:rsidRPr="0045766C">
        <w:rPr>
          <w:rFonts w:ascii="Aptos" w:hAnsi="Aptos"/>
        </w:rPr>
        <w:t>The Trust has a policy of restricting access to its</w:t>
      </w:r>
      <w:r w:rsidR="00E9212F" w:rsidRPr="0045766C">
        <w:rPr>
          <w:rFonts w:ascii="Aptos" w:hAnsi="Aptos"/>
        </w:rPr>
        <w:t xml:space="preserve"> </w:t>
      </w:r>
      <w:r w:rsidRPr="0045766C">
        <w:rPr>
          <w:rFonts w:ascii="Aptos" w:hAnsi="Aptos"/>
        </w:rPr>
        <w:t xml:space="preserve">premises, including schools to members of the public </w:t>
      </w:r>
      <w:proofErr w:type="gramStart"/>
      <w:r w:rsidRPr="0045766C">
        <w:rPr>
          <w:rFonts w:ascii="Aptos" w:hAnsi="Aptos"/>
        </w:rPr>
        <w:t>in order to</w:t>
      </w:r>
      <w:proofErr w:type="gramEnd"/>
      <w:r w:rsidRPr="0045766C">
        <w:rPr>
          <w:rFonts w:ascii="Aptos" w:hAnsi="Aptos"/>
        </w:rPr>
        <w:t xml:space="preserve"> ensure the safety and security of employees, pupils and other visitors</w:t>
      </w:r>
      <w:r w:rsidR="00E9212F" w:rsidRPr="0045766C">
        <w:rPr>
          <w:rFonts w:ascii="Aptos" w:hAnsi="Aptos"/>
        </w:rPr>
        <w:t xml:space="preserve"> </w:t>
      </w:r>
      <w:r w:rsidRPr="0045766C">
        <w:rPr>
          <w:rFonts w:ascii="Aptos" w:hAnsi="Aptos"/>
        </w:rPr>
        <w:t xml:space="preserve">and takes all reasonable measures to deter unauthorised public access to its premises. </w:t>
      </w:r>
    </w:p>
    <w:p w14:paraId="2A658B92" w14:textId="66020514" w:rsidR="006A561D" w:rsidRPr="0045766C" w:rsidRDefault="006A561D" w:rsidP="00574656">
      <w:pPr>
        <w:pStyle w:val="PolicySectionContent"/>
        <w:rPr>
          <w:rFonts w:ascii="Aptos" w:hAnsi="Aptos"/>
        </w:rPr>
      </w:pPr>
      <w:r w:rsidRPr="0045766C">
        <w:rPr>
          <w:rFonts w:ascii="Aptos" w:hAnsi="Aptos"/>
        </w:rPr>
        <w:lastRenderedPageBreak/>
        <w:t xml:space="preserve">The </w:t>
      </w:r>
      <w:r w:rsidR="005B1615" w:rsidRPr="0045766C">
        <w:rPr>
          <w:rFonts w:ascii="Aptos" w:hAnsi="Aptos"/>
        </w:rPr>
        <w:t xml:space="preserve">headteacher, or for the central team the </w:t>
      </w:r>
      <w:r w:rsidR="004B4DB6">
        <w:rPr>
          <w:rFonts w:ascii="Aptos" w:hAnsi="Aptos"/>
        </w:rPr>
        <w:t xml:space="preserve">Estates and Compliance </w:t>
      </w:r>
      <w:r w:rsidR="008E6A74">
        <w:rPr>
          <w:rFonts w:ascii="Aptos" w:hAnsi="Aptos"/>
        </w:rPr>
        <w:t>Manager</w:t>
      </w:r>
      <w:r w:rsidR="008E6A74" w:rsidRPr="0045766C">
        <w:rPr>
          <w:rFonts w:ascii="Aptos" w:hAnsi="Aptos"/>
        </w:rPr>
        <w:t xml:space="preserve"> </w:t>
      </w:r>
      <w:r w:rsidR="008E6A74">
        <w:rPr>
          <w:rFonts w:ascii="Aptos" w:hAnsi="Aptos"/>
        </w:rPr>
        <w:t>in</w:t>
      </w:r>
      <w:r w:rsidR="004B4DB6">
        <w:rPr>
          <w:rFonts w:ascii="Aptos" w:hAnsi="Aptos"/>
        </w:rPr>
        <w:t xml:space="preserve"> partnership with the office landlord </w:t>
      </w:r>
      <w:r w:rsidRPr="0045766C">
        <w:rPr>
          <w:rFonts w:ascii="Aptos" w:hAnsi="Aptos"/>
        </w:rPr>
        <w:t>will take appropriate steps to ensure that there are adequate security arrangements for the premises (which includes the school buildings and grounds) by ensuring that:</w:t>
      </w:r>
    </w:p>
    <w:p w14:paraId="14A82B6B" w14:textId="34AC7F56" w:rsidR="006A561D" w:rsidRPr="0045766C" w:rsidRDefault="006A561D" w:rsidP="006B2A7D">
      <w:pPr>
        <w:numPr>
          <w:ilvl w:val="1"/>
          <w:numId w:val="38"/>
        </w:numPr>
        <w:spacing w:after="240" w:line="240" w:lineRule="auto"/>
        <w:ind w:left="1134" w:hanging="567"/>
        <w:rPr>
          <w:rFonts w:ascii="Aptos" w:eastAsia="Times New Roman" w:hAnsi="Aptos"/>
        </w:rPr>
      </w:pPr>
      <w:r w:rsidRPr="0045766C">
        <w:rPr>
          <w:rFonts w:ascii="Aptos" w:eastAsia="Times New Roman" w:hAnsi="Aptos"/>
        </w:rPr>
        <w:t>there are sufficient security arrangements in place to protect the security of the premises and persons on it, including in the use of isolated areas (such as remote car parks</w:t>
      </w:r>
      <w:r w:rsidR="008E6A74" w:rsidRPr="0045766C">
        <w:rPr>
          <w:rFonts w:ascii="Aptos" w:eastAsia="Times New Roman" w:hAnsi="Aptos"/>
        </w:rPr>
        <w:t>).</w:t>
      </w:r>
    </w:p>
    <w:p w14:paraId="12967760" w14:textId="1C74A6C8" w:rsidR="006A561D" w:rsidRPr="0045766C" w:rsidRDefault="006A561D" w:rsidP="006B2A7D">
      <w:pPr>
        <w:numPr>
          <w:ilvl w:val="1"/>
          <w:numId w:val="38"/>
        </w:numPr>
        <w:spacing w:after="240" w:line="240" w:lineRule="auto"/>
        <w:ind w:left="1134" w:hanging="567"/>
        <w:rPr>
          <w:rFonts w:ascii="Aptos" w:eastAsia="Times New Roman" w:hAnsi="Aptos"/>
        </w:rPr>
      </w:pPr>
      <w:r w:rsidRPr="0045766C">
        <w:rPr>
          <w:rFonts w:ascii="Aptos" w:eastAsia="Times New Roman" w:hAnsi="Aptos"/>
        </w:rPr>
        <w:t xml:space="preserve">security assessments are conducted and reviewed </w:t>
      </w:r>
      <w:r w:rsidR="008E6A74" w:rsidRPr="0045766C">
        <w:rPr>
          <w:rFonts w:ascii="Aptos" w:eastAsia="Times New Roman" w:hAnsi="Aptos"/>
        </w:rPr>
        <w:t>regularly.</w:t>
      </w:r>
    </w:p>
    <w:p w14:paraId="6E98ADDC" w14:textId="21F65CBB" w:rsidR="006A561D" w:rsidRPr="0045766C" w:rsidRDefault="006A561D" w:rsidP="006B2A7D">
      <w:pPr>
        <w:numPr>
          <w:ilvl w:val="1"/>
          <w:numId w:val="38"/>
        </w:numPr>
        <w:spacing w:after="240" w:line="240" w:lineRule="auto"/>
        <w:ind w:left="1134" w:hanging="567"/>
        <w:rPr>
          <w:rFonts w:ascii="Aptos" w:eastAsia="Times New Roman" w:hAnsi="Aptos"/>
        </w:rPr>
      </w:pPr>
      <w:r w:rsidRPr="0045766C">
        <w:rPr>
          <w:rFonts w:ascii="Aptos" w:eastAsia="Times New Roman" w:hAnsi="Aptos"/>
        </w:rPr>
        <w:t xml:space="preserve">visitors to the premises are appropriately </w:t>
      </w:r>
      <w:r w:rsidR="008E6A74" w:rsidRPr="0045766C">
        <w:rPr>
          <w:rFonts w:ascii="Aptos" w:eastAsia="Times New Roman" w:hAnsi="Aptos"/>
        </w:rPr>
        <w:t>identified.</w:t>
      </w:r>
    </w:p>
    <w:p w14:paraId="7252B82C" w14:textId="3851D4D8" w:rsidR="006A561D" w:rsidRPr="0045766C" w:rsidRDefault="006A561D" w:rsidP="006B2A7D">
      <w:pPr>
        <w:numPr>
          <w:ilvl w:val="1"/>
          <w:numId w:val="38"/>
        </w:numPr>
        <w:spacing w:after="240" w:line="240" w:lineRule="auto"/>
        <w:ind w:left="1134" w:hanging="567"/>
        <w:rPr>
          <w:rFonts w:ascii="Aptos" w:eastAsia="Times New Roman" w:hAnsi="Aptos"/>
        </w:rPr>
      </w:pPr>
      <w:r w:rsidRPr="0045766C">
        <w:rPr>
          <w:rFonts w:ascii="Aptos" w:eastAsia="Times New Roman" w:hAnsi="Aptos"/>
        </w:rPr>
        <w:t xml:space="preserve">there are adequate supervision arrangements in </w:t>
      </w:r>
      <w:r w:rsidR="008E6A74" w:rsidRPr="0045766C">
        <w:rPr>
          <w:rFonts w:ascii="Aptos" w:eastAsia="Times New Roman" w:hAnsi="Aptos"/>
        </w:rPr>
        <w:t>place.</w:t>
      </w:r>
    </w:p>
    <w:p w14:paraId="6A705583" w14:textId="7D3DA404" w:rsidR="006A561D" w:rsidRPr="0045766C" w:rsidRDefault="006A561D" w:rsidP="006B2A7D">
      <w:pPr>
        <w:numPr>
          <w:ilvl w:val="1"/>
          <w:numId w:val="38"/>
        </w:numPr>
        <w:spacing w:after="240" w:line="240" w:lineRule="auto"/>
        <w:ind w:left="1134" w:hanging="567"/>
        <w:rPr>
          <w:rFonts w:ascii="Aptos" w:eastAsia="Times New Roman" w:hAnsi="Aptos"/>
        </w:rPr>
      </w:pPr>
      <w:r w:rsidRPr="0045766C">
        <w:rPr>
          <w:rFonts w:ascii="Aptos" w:eastAsia="Times New Roman" w:hAnsi="Aptos"/>
        </w:rPr>
        <w:t xml:space="preserve">all security breaches or incidents are reported to the responsible person and/or to the police or other emergency services and Trust as </w:t>
      </w:r>
      <w:r w:rsidR="008E6A74" w:rsidRPr="0045766C">
        <w:rPr>
          <w:rFonts w:ascii="Aptos" w:eastAsia="Times New Roman" w:hAnsi="Aptos"/>
        </w:rPr>
        <w:t>appropriate.</w:t>
      </w:r>
    </w:p>
    <w:p w14:paraId="728D6139" w14:textId="77777777" w:rsidR="006A561D" w:rsidRPr="0045766C" w:rsidRDefault="006A561D" w:rsidP="006B2A7D">
      <w:pPr>
        <w:numPr>
          <w:ilvl w:val="1"/>
          <w:numId w:val="38"/>
        </w:numPr>
        <w:spacing w:after="240" w:line="240" w:lineRule="auto"/>
        <w:ind w:left="1134" w:hanging="567"/>
        <w:rPr>
          <w:rFonts w:ascii="Aptos" w:eastAsia="Times New Roman" w:hAnsi="Aptos"/>
        </w:rPr>
      </w:pPr>
      <w:r w:rsidRPr="0045766C">
        <w:rPr>
          <w:rFonts w:ascii="Aptos" w:eastAsia="Times New Roman" w:hAnsi="Aptos"/>
        </w:rPr>
        <w:t xml:space="preserve">security measures do not compromise or intrude on the reasonable privacy of employees and pupils. </w:t>
      </w:r>
    </w:p>
    <w:p w14:paraId="34D7B15B" w14:textId="493A4B21" w:rsidR="006A561D" w:rsidRPr="0045766C" w:rsidRDefault="006A561D" w:rsidP="00574656">
      <w:pPr>
        <w:pStyle w:val="PolicySectionContent"/>
        <w:rPr>
          <w:rFonts w:ascii="Aptos" w:hAnsi="Aptos"/>
        </w:rPr>
      </w:pPr>
      <w:r w:rsidRPr="0045766C">
        <w:rPr>
          <w:rFonts w:ascii="Aptos" w:hAnsi="Aptos"/>
        </w:rPr>
        <w:t>The local governing board will monitor the security arrangements of the school.</w:t>
      </w:r>
    </w:p>
    <w:p w14:paraId="00390EE8" w14:textId="5FD0D302" w:rsidR="00143365" w:rsidRPr="0045766C" w:rsidRDefault="00143365" w:rsidP="00B14DB1">
      <w:pPr>
        <w:pStyle w:val="Heading10"/>
        <w:rPr>
          <w:rFonts w:ascii="Aptos" w:hAnsi="Aptos"/>
        </w:rPr>
      </w:pPr>
      <w:bookmarkStart w:id="83" w:name="_Protection_from_violence"/>
      <w:bookmarkEnd w:id="83"/>
      <w:r w:rsidRPr="0045766C">
        <w:rPr>
          <w:rFonts w:ascii="Aptos" w:hAnsi="Aptos"/>
        </w:rPr>
        <w:t>Protection from violence and harassment</w:t>
      </w:r>
    </w:p>
    <w:p w14:paraId="6F7F9B4D" w14:textId="77777777" w:rsidR="004C7CC7" w:rsidRPr="0045766C" w:rsidRDefault="004C7CC7" w:rsidP="00574656">
      <w:pPr>
        <w:pStyle w:val="PolicySectionContent"/>
        <w:rPr>
          <w:rFonts w:ascii="Aptos" w:hAnsi="Aptos"/>
        </w:rPr>
      </w:pPr>
      <w:r w:rsidRPr="0045766C">
        <w:rPr>
          <w:rFonts w:ascii="Aptos" w:hAnsi="Aptos"/>
        </w:rPr>
        <w:t>The Trust will not tolerate any act of violence or harassment in which an employee or pupil or any other person on its premises is abused, threatened or assaulted, or placed in fear for their own safety.</w:t>
      </w:r>
    </w:p>
    <w:p w14:paraId="0D75CB51" w14:textId="77777777" w:rsidR="004C7CC7" w:rsidRPr="0045766C" w:rsidRDefault="004C7CC7" w:rsidP="00574656">
      <w:pPr>
        <w:pStyle w:val="PolicySectionContent"/>
        <w:rPr>
          <w:rFonts w:ascii="Aptos" w:hAnsi="Aptos"/>
        </w:rPr>
      </w:pPr>
      <w:r w:rsidRPr="0045766C">
        <w:rPr>
          <w:rFonts w:ascii="Aptos" w:hAnsi="Aptos"/>
        </w:rPr>
        <w:t xml:space="preserve">In the event of an act of violence, harassment or serious security breach incident, immediate steps should be taken to safeguard those affected. The headteacher/CEO and/or the police should be informed or contacted as appropriate. </w:t>
      </w:r>
    </w:p>
    <w:p w14:paraId="39D37C9C" w14:textId="33FF57C2" w:rsidR="00143365" w:rsidRPr="0045766C" w:rsidRDefault="004C7CC7" w:rsidP="00574656">
      <w:pPr>
        <w:pStyle w:val="PolicySectionContent"/>
        <w:rPr>
          <w:rFonts w:ascii="Aptos" w:hAnsi="Aptos"/>
        </w:rPr>
      </w:pPr>
      <w:r w:rsidRPr="0045766C">
        <w:rPr>
          <w:rFonts w:ascii="Aptos" w:hAnsi="Aptos"/>
        </w:rPr>
        <w:t>Violence or harassment by employees will constitute gross misconduct and will be dealt with under the disciplinary procedure. Violence or harassment by pupils is likely to be treated as a serious disciplinary offence which may warrant suspension, required removal or expulsion.</w:t>
      </w:r>
    </w:p>
    <w:p w14:paraId="7AB16649" w14:textId="77777777" w:rsidR="002D4352" w:rsidRPr="0045766C" w:rsidRDefault="002D4352" w:rsidP="00B14DB1">
      <w:pPr>
        <w:pStyle w:val="Heading10"/>
        <w:rPr>
          <w:rFonts w:ascii="Aptos" w:hAnsi="Aptos"/>
        </w:rPr>
      </w:pPr>
      <w:bookmarkStart w:id="84" w:name="_Severe_weather_1"/>
      <w:bookmarkEnd w:id="84"/>
      <w:r w:rsidRPr="0045766C">
        <w:rPr>
          <w:rFonts w:ascii="Aptos" w:hAnsi="Aptos"/>
        </w:rPr>
        <w:t xml:space="preserve">Severe weather </w:t>
      </w:r>
    </w:p>
    <w:p w14:paraId="695F41F3" w14:textId="4824FB9A" w:rsidR="002D4352" w:rsidRPr="0045766C" w:rsidRDefault="002D4352" w:rsidP="00574656">
      <w:pPr>
        <w:pStyle w:val="PolicySectionContent"/>
        <w:rPr>
          <w:rFonts w:ascii="Aptos" w:hAnsi="Aptos"/>
        </w:rPr>
      </w:pPr>
      <w:r w:rsidRPr="0045766C">
        <w:rPr>
          <w:rFonts w:ascii="Aptos" w:hAnsi="Aptos"/>
        </w:rPr>
        <w:t>The headteacher</w:t>
      </w:r>
      <w:r w:rsidR="00656FC4" w:rsidRPr="0045766C">
        <w:rPr>
          <w:rFonts w:ascii="Aptos" w:hAnsi="Aptos"/>
        </w:rPr>
        <w:t xml:space="preserve"> </w:t>
      </w:r>
      <w:r w:rsidRPr="0045766C">
        <w:rPr>
          <w:rFonts w:ascii="Aptos" w:hAnsi="Aptos"/>
        </w:rPr>
        <w:t xml:space="preserve">will </w:t>
      </w:r>
      <w:proofErr w:type="gramStart"/>
      <w:r w:rsidRPr="0045766C">
        <w:rPr>
          <w:rFonts w:ascii="Aptos" w:hAnsi="Aptos"/>
        </w:rPr>
        <w:t>make a decision</w:t>
      </w:r>
      <w:proofErr w:type="gramEnd"/>
      <w:r w:rsidRPr="0045766C">
        <w:rPr>
          <w:rFonts w:ascii="Aptos" w:hAnsi="Aptos"/>
        </w:rPr>
        <w:t xml:space="preserve"> on school closure due to severe weather on the grounds of health and safety. If a closure takes place, the </w:t>
      </w:r>
      <w:r w:rsidR="00656FC4" w:rsidRPr="0045766C">
        <w:rPr>
          <w:rFonts w:ascii="Aptos" w:hAnsi="Aptos"/>
        </w:rPr>
        <w:t xml:space="preserve">Chief Executive Officer or the Deputy </w:t>
      </w:r>
      <w:r w:rsidR="00B12F19" w:rsidRPr="0045766C">
        <w:rPr>
          <w:rFonts w:ascii="Aptos" w:hAnsi="Aptos"/>
        </w:rPr>
        <w:t>Chief Executive</w:t>
      </w:r>
      <w:r w:rsidR="005B1615" w:rsidRPr="0045766C">
        <w:rPr>
          <w:rFonts w:ascii="Aptos" w:hAnsi="Aptos"/>
        </w:rPr>
        <w:t xml:space="preserve"> Officer </w:t>
      </w:r>
      <w:r w:rsidRPr="0045766C">
        <w:rPr>
          <w:rFonts w:ascii="Aptos" w:hAnsi="Aptos"/>
        </w:rPr>
        <w:t>will be promptly informed.</w:t>
      </w:r>
      <w:r w:rsidR="00CA67C2" w:rsidRPr="0045766C">
        <w:rPr>
          <w:rFonts w:ascii="Aptos" w:hAnsi="Aptos"/>
        </w:rPr>
        <w:t xml:space="preserve"> Parents and Gloucestershire Closed Schools should be updated as soon as reasonably practicable. </w:t>
      </w:r>
    </w:p>
    <w:p w14:paraId="30AEC4E6" w14:textId="3AC422EF" w:rsidR="00121381" w:rsidRPr="0045766C" w:rsidRDefault="00121381" w:rsidP="00574656">
      <w:pPr>
        <w:pStyle w:val="PolicySectionContent"/>
        <w:rPr>
          <w:rFonts w:ascii="Aptos" w:hAnsi="Aptos"/>
        </w:rPr>
      </w:pPr>
      <w:r w:rsidRPr="0045766C">
        <w:rPr>
          <w:rFonts w:ascii="Aptos" w:hAnsi="Aptos"/>
        </w:rPr>
        <w:t xml:space="preserve">If it is likely that the weather conditions will make travel to the </w:t>
      </w:r>
      <w:r w:rsidR="001F244A" w:rsidRPr="0045766C">
        <w:rPr>
          <w:rFonts w:ascii="Aptos" w:hAnsi="Aptos"/>
        </w:rPr>
        <w:t>workplace</w:t>
      </w:r>
      <w:r w:rsidRPr="0045766C">
        <w:rPr>
          <w:rFonts w:ascii="Aptos" w:hAnsi="Aptos"/>
        </w:rPr>
        <w:t xml:space="preserve"> unsafe, </w:t>
      </w:r>
      <w:r w:rsidR="001F244A" w:rsidRPr="0045766C">
        <w:rPr>
          <w:rFonts w:ascii="Aptos" w:hAnsi="Aptos"/>
        </w:rPr>
        <w:t>staff are to inform their</w:t>
      </w:r>
      <w:r w:rsidRPr="0045766C">
        <w:rPr>
          <w:rFonts w:ascii="Aptos" w:hAnsi="Aptos"/>
        </w:rPr>
        <w:t xml:space="preserve"> line manager</w:t>
      </w:r>
      <w:r w:rsidR="001F244A" w:rsidRPr="0045766C">
        <w:rPr>
          <w:rFonts w:ascii="Aptos" w:hAnsi="Aptos"/>
        </w:rPr>
        <w:t>.</w:t>
      </w:r>
    </w:p>
    <w:p w14:paraId="7CD3EA25" w14:textId="0B8C594E" w:rsidR="00121381" w:rsidRPr="0045766C" w:rsidRDefault="00121381" w:rsidP="00574656">
      <w:pPr>
        <w:pStyle w:val="PolicySectionContent"/>
        <w:rPr>
          <w:rFonts w:ascii="Aptos" w:hAnsi="Aptos"/>
        </w:rPr>
      </w:pPr>
      <w:r w:rsidRPr="0045766C">
        <w:rPr>
          <w:rFonts w:ascii="Aptos" w:hAnsi="Aptos"/>
        </w:rPr>
        <w:lastRenderedPageBreak/>
        <w:t xml:space="preserve">If the weather conditions deteriorate during the working day </w:t>
      </w:r>
      <w:r w:rsidR="006838D5" w:rsidRPr="0045766C">
        <w:rPr>
          <w:rFonts w:ascii="Aptos" w:hAnsi="Aptos"/>
        </w:rPr>
        <w:t>any</w:t>
      </w:r>
      <w:r w:rsidRPr="0045766C">
        <w:rPr>
          <w:rFonts w:ascii="Aptos" w:hAnsi="Aptos"/>
        </w:rPr>
        <w:t xml:space="preserve"> </w:t>
      </w:r>
      <w:r w:rsidR="006838D5" w:rsidRPr="0045766C">
        <w:rPr>
          <w:rFonts w:ascii="Aptos" w:hAnsi="Aptos"/>
        </w:rPr>
        <w:t xml:space="preserve">staff </w:t>
      </w:r>
      <w:r w:rsidRPr="0045766C">
        <w:rPr>
          <w:rFonts w:ascii="Aptos" w:hAnsi="Aptos"/>
        </w:rPr>
        <w:t xml:space="preserve">concerns about travelling home safely, </w:t>
      </w:r>
      <w:r w:rsidR="006838D5" w:rsidRPr="0045766C">
        <w:rPr>
          <w:rFonts w:ascii="Aptos" w:hAnsi="Aptos"/>
        </w:rPr>
        <w:t>must be</w:t>
      </w:r>
      <w:r w:rsidRPr="0045766C">
        <w:rPr>
          <w:rFonts w:ascii="Aptos" w:hAnsi="Aptos"/>
        </w:rPr>
        <w:t xml:space="preserve"> discuss</w:t>
      </w:r>
      <w:r w:rsidR="006838D5" w:rsidRPr="0045766C">
        <w:rPr>
          <w:rFonts w:ascii="Aptos" w:hAnsi="Aptos"/>
        </w:rPr>
        <w:t>ed</w:t>
      </w:r>
      <w:r w:rsidRPr="0045766C">
        <w:rPr>
          <w:rFonts w:ascii="Aptos" w:hAnsi="Aptos"/>
        </w:rPr>
        <w:t xml:space="preserve"> with </w:t>
      </w:r>
      <w:r w:rsidR="00B12363" w:rsidRPr="0045766C">
        <w:rPr>
          <w:rFonts w:ascii="Aptos" w:hAnsi="Aptos"/>
        </w:rPr>
        <w:t xml:space="preserve">the headteacher or for the central team </w:t>
      </w:r>
      <w:r w:rsidR="005B1615" w:rsidRPr="0045766C">
        <w:rPr>
          <w:rFonts w:ascii="Aptos" w:hAnsi="Aptos"/>
        </w:rPr>
        <w:t>an individual’s</w:t>
      </w:r>
      <w:r w:rsidR="00B12363" w:rsidRPr="0045766C">
        <w:rPr>
          <w:rFonts w:ascii="Aptos" w:hAnsi="Aptos"/>
        </w:rPr>
        <w:t xml:space="preserve"> line manager.</w:t>
      </w:r>
      <w:r w:rsidRPr="0045766C">
        <w:rPr>
          <w:rFonts w:ascii="Aptos" w:hAnsi="Aptos"/>
        </w:rPr>
        <w:t> </w:t>
      </w:r>
    </w:p>
    <w:p w14:paraId="7C0828A3" w14:textId="667EC283" w:rsidR="00121381" w:rsidRPr="0045766C" w:rsidRDefault="00121381" w:rsidP="00574656">
      <w:pPr>
        <w:pStyle w:val="PolicySectionContent"/>
        <w:rPr>
          <w:rFonts w:ascii="Aptos" w:hAnsi="Aptos"/>
        </w:rPr>
      </w:pPr>
      <w:r w:rsidRPr="0045766C">
        <w:rPr>
          <w:rFonts w:ascii="Aptos" w:hAnsi="Aptos"/>
        </w:rPr>
        <w:t xml:space="preserve">If the </w:t>
      </w:r>
      <w:r w:rsidR="00CF6A14" w:rsidRPr="0045766C">
        <w:rPr>
          <w:rFonts w:ascii="Aptos" w:hAnsi="Aptos"/>
        </w:rPr>
        <w:t>school or central office</w:t>
      </w:r>
      <w:r w:rsidRPr="0045766C">
        <w:rPr>
          <w:rFonts w:ascii="Aptos" w:hAnsi="Aptos"/>
        </w:rPr>
        <w:t xml:space="preserve"> is closed due to adverse conditions, </w:t>
      </w:r>
      <w:r w:rsidR="00CF6A14" w:rsidRPr="0045766C">
        <w:rPr>
          <w:rFonts w:ascii="Aptos" w:hAnsi="Aptos"/>
        </w:rPr>
        <w:t xml:space="preserve">staff are to be </w:t>
      </w:r>
      <w:r w:rsidRPr="0045766C">
        <w:rPr>
          <w:rFonts w:ascii="Aptos" w:hAnsi="Aptos"/>
        </w:rPr>
        <w:t>contacted to this effect. </w:t>
      </w:r>
    </w:p>
    <w:p w14:paraId="0671FC52" w14:textId="3B96285A" w:rsidR="002D4352" w:rsidRPr="0045766C" w:rsidRDefault="002D4352" w:rsidP="00B14DB1">
      <w:pPr>
        <w:pStyle w:val="Heading10"/>
        <w:rPr>
          <w:rFonts w:ascii="Aptos" w:hAnsi="Aptos"/>
        </w:rPr>
      </w:pPr>
      <w:bookmarkStart w:id="85" w:name="_Safe_use_of"/>
      <w:bookmarkEnd w:id="85"/>
      <w:r w:rsidRPr="0045766C">
        <w:rPr>
          <w:rFonts w:ascii="Aptos" w:hAnsi="Aptos"/>
        </w:rPr>
        <w:t xml:space="preserve">Safe use of </w:t>
      </w:r>
      <w:r w:rsidR="003D53FF" w:rsidRPr="0045766C">
        <w:rPr>
          <w:rFonts w:ascii="Aptos" w:hAnsi="Aptos"/>
        </w:rPr>
        <w:t>staff vehicles</w:t>
      </w:r>
      <w:r w:rsidR="00AC5DD5" w:rsidRPr="0045766C">
        <w:rPr>
          <w:rFonts w:ascii="Aptos" w:hAnsi="Aptos"/>
        </w:rPr>
        <w:t xml:space="preserve"> for transportation of pupils</w:t>
      </w:r>
    </w:p>
    <w:p w14:paraId="5DE995A0" w14:textId="5B86F008" w:rsidR="002D4352" w:rsidRPr="0045766C" w:rsidRDefault="002D4352" w:rsidP="00574656">
      <w:pPr>
        <w:pStyle w:val="PolicySectionContent"/>
        <w:rPr>
          <w:rFonts w:ascii="Aptos" w:hAnsi="Aptos"/>
          <w:bCs/>
        </w:rPr>
      </w:pPr>
      <w:r w:rsidRPr="0045766C">
        <w:rPr>
          <w:rFonts w:ascii="Aptos" w:hAnsi="Aptos"/>
          <w:bCs/>
        </w:rPr>
        <w:t xml:space="preserve">The </w:t>
      </w:r>
      <w:r w:rsidR="00AE5FB0" w:rsidRPr="0045766C">
        <w:rPr>
          <w:rFonts w:ascii="Aptos" w:hAnsi="Aptos"/>
          <w:bCs/>
        </w:rPr>
        <w:t>headteacher</w:t>
      </w:r>
      <w:r w:rsidRPr="0045766C">
        <w:rPr>
          <w:rFonts w:ascii="Aptos" w:hAnsi="Aptos"/>
        </w:rPr>
        <w:t xml:space="preserve"> will be responsible for </w:t>
      </w:r>
      <w:r w:rsidR="003D53FF" w:rsidRPr="0045766C">
        <w:rPr>
          <w:rFonts w:ascii="Aptos" w:hAnsi="Aptos"/>
        </w:rPr>
        <w:t xml:space="preserve">ensuring any staff used vehicles have the appropriate tax and MOT certificate. </w:t>
      </w:r>
    </w:p>
    <w:p w14:paraId="55AB048F" w14:textId="53AD8FA1" w:rsidR="00AC5DD5" w:rsidRPr="0045766C" w:rsidRDefault="00AC5DD5" w:rsidP="00574656">
      <w:pPr>
        <w:pStyle w:val="PolicySectionContent"/>
        <w:rPr>
          <w:rFonts w:ascii="Aptos" w:hAnsi="Aptos"/>
          <w:bCs/>
        </w:rPr>
      </w:pPr>
      <w:r w:rsidRPr="0045766C">
        <w:rPr>
          <w:rFonts w:ascii="Aptos" w:hAnsi="Aptos"/>
        </w:rPr>
        <w:t xml:space="preserve">All safeguarding procedures will be </w:t>
      </w:r>
      <w:proofErr w:type="gramStart"/>
      <w:r w:rsidRPr="0045766C">
        <w:rPr>
          <w:rFonts w:ascii="Aptos" w:hAnsi="Aptos"/>
        </w:rPr>
        <w:t>followed at all times</w:t>
      </w:r>
      <w:proofErr w:type="gramEnd"/>
      <w:r w:rsidRPr="0045766C">
        <w:rPr>
          <w:rFonts w:ascii="Aptos" w:hAnsi="Aptos"/>
        </w:rPr>
        <w:t xml:space="preserve">. </w:t>
      </w:r>
    </w:p>
    <w:p w14:paraId="651E1209" w14:textId="62B33DF1" w:rsidR="002D4352" w:rsidRPr="0045766C" w:rsidRDefault="002D4352" w:rsidP="00574656">
      <w:pPr>
        <w:pStyle w:val="PolicySectionContent"/>
        <w:rPr>
          <w:rFonts w:ascii="Aptos" w:hAnsi="Aptos"/>
        </w:rPr>
      </w:pPr>
      <w:r w:rsidRPr="0045766C">
        <w:rPr>
          <w:rFonts w:ascii="Aptos" w:hAnsi="Aptos"/>
        </w:rPr>
        <w:t xml:space="preserve">The driver will have a current license, be aged 25 years or over and hold a full licence. Drivers will complete the relevant form from the </w:t>
      </w:r>
      <w:r w:rsidRPr="0045766C">
        <w:rPr>
          <w:rFonts w:ascii="Aptos" w:hAnsi="Aptos"/>
          <w:bCs/>
        </w:rPr>
        <w:t>school office</w:t>
      </w:r>
      <w:r w:rsidRPr="0045766C">
        <w:rPr>
          <w:rFonts w:ascii="Aptos" w:hAnsi="Aptos"/>
        </w:rPr>
        <w:t xml:space="preserve"> and supply a photocopy of their driving licence.</w:t>
      </w:r>
    </w:p>
    <w:p w14:paraId="32628B19" w14:textId="057CCE2A" w:rsidR="002D4352" w:rsidRPr="0045766C" w:rsidRDefault="00A176D9" w:rsidP="00574656">
      <w:pPr>
        <w:pStyle w:val="PolicySectionContent"/>
        <w:rPr>
          <w:rFonts w:ascii="Aptos" w:hAnsi="Aptos"/>
        </w:rPr>
      </w:pPr>
      <w:r w:rsidRPr="0045766C">
        <w:rPr>
          <w:rFonts w:ascii="Aptos" w:hAnsi="Aptos"/>
        </w:rPr>
        <w:t>Any staff vehicle used</w:t>
      </w:r>
      <w:r w:rsidR="002D4352" w:rsidRPr="0045766C">
        <w:rPr>
          <w:rFonts w:ascii="Aptos" w:hAnsi="Aptos"/>
        </w:rPr>
        <w:t xml:space="preserve"> will carry strictly one person per seat and seat belts will be </w:t>
      </w:r>
      <w:proofErr w:type="gramStart"/>
      <w:r w:rsidR="002D4352" w:rsidRPr="0045766C">
        <w:rPr>
          <w:rFonts w:ascii="Aptos" w:hAnsi="Aptos"/>
        </w:rPr>
        <w:t>worn at all times</w:t>
      </w:r>
      <w:proofErr w:type="gramEnd"/>
      <w:r w:rsidR="002D4352" w:rsidRPr="0045766C">
        <w:rPr>
          <w:rFonts w:ascii="Aptos" w:hAnsi="Aptos"/>
        </w:rPr>
        <w:t>.</w:t>
      </w:r>
    </w:p>
    <w:p w14:paraId="097F1886" w14:textId="77777777" w:rsidR="002D4352" w:rsidRPr="0045766C" w:rsidRDefault="002D4352" w:rsidP="00574656">
      <w:pPr>
        <w:pStyle w:val="PolicySectionContent"/>
        <w:rPr>
          <w:rFonts w:ascii="Aptos" w:hAnsi="Aptos"/>
        </w:rPr>
      </w:pPr>
      <w:r w:rsidRPr="0045766C">
        <w:rPr>
          <w:rFonts w:ascii="Aptos" w:hAnsi="Aptos"/>
        </w:rPr>
        <w:t>Fines accrued will be paid by the driver at the time the offence was committed.</w:t>
      </w:r>
    </w:p>
    <w:p w14:paraId="068EE04D" w14:textId="68BF030E" w:rsidR="002D4352" w:rsidRPr="0045766C" w:rsidRDefault="002D4352" w:rsidP="00AC5DD5">
      <w:pPr>
        <w:pStyle w:val="PolicySectionContent"/>
        <w:rPr>
          <w:rFonts w:ascii="Aptos" w:hAnsi="Aptos"/>
        </w:rPr>
      </w:pPr>
      <w:r w:rsidRPr="0045766C">
        <w:rPr>
          <w:rFonts w:ascii="Aptos" w:hAnsi="Aptos"/>
        </w:rPr>
        <w:t xml:space="preserve">Starting and closing mileage, along with any potential risks or defects identified, will be reported upon return to the school. </w:t>
      </w:r>
    </w:p>
    <w:p w14:paraId="61393192" w14:textId="5E7F55FB" w:rsidR="00D82FE9" w:rsidRPr="0045766C" w:rsidRDefault="00D82FE9" w:rsidP="00B14DB1">
      <w:pPr>
        <w:pStyle w:val="Heading10"/>
        <w:rPr>
          <w:rFonts w:ascii="Aptos" w:hAnsi="Aptos"/>
        </w:rPr>
      </w:pPr>
      <w:bookmarkStart w:id="86" w:name="_School_trips_and"/>
      <w:bookmarkStart w:id="87" w:name="_[New]_Near_misses"/>
      <w:bookmarkStart w:id="88" w:name="_Near_misses"/>
      <w:bookmarkEnd w:id="86"/>
      <w:bookmarkEnd w:id="87"/>
      <w:bookmarkEnd w:id="88"/>
      <w:r w:rsidRPr="0045766C">
        <w:rPr>
          <w:rFonts w:ascii="Aptos" w:hAnsi="Aptos"/>
        </w:rPr>
        <w:t>Breaches in health and safety conduct</w:t>
      </w:r>
    </w:p>
    <w:p w14:paraId="77DD66B7" w14:textId="60129843" w:rsidR="00CA539C" w:rsidRPr="0045766C" w:rsidRDefault="00CA539C" w:rsidP="00574656">
      <w:pPr>
        <w:pStyle w:val="PolicySectionContent"/>
        <w:rPr>
          <w:rFonts w:ascii="Aptos" w:hAnsi="Aptos"/>
        </w:rPr>
      </w:pPr>
      <w:r w:rsidRPr="0045766C">
        <w:rPr>
          <w:rFonts w:ascii="Aptos" w:hAnsi="Aptos"/>
        </w:rPr>
        <w:t xml:space="preserve">Any action by any Trust staff member that breaches any of the arrangements described in this policy and the associated Trust policies and procedures will be reviewed by the headteacher or CEO (for centrally employed staff) and further training provided and / or disciplinary action be instigated of an appropriate level, in accordance with Employment Law current at the time of the action. </w:t>
      </w:r>
    </w:p>
    <w:p w14:paraId="0B8B3E30" w14:textId="7333A54B" w:rsidR="00CA539C" w:rsidRPr="0045766C" w:rsidRDefault="00CA539C" w:rsidP="00574656">
      <w:pPr>
        <w:pStyle w:val="PolicySectionContent"/>
        <w:rPr>
          <w:rFonts w:ascii="Aptos" w:hAnsi="Aptos"/>
        </w:rPr>
      </w:pPr>
      <w:r w:rsidRPr="0045766C">
        <w:rPr>
          <w:rFonts w:ascii="Aptos" w:hAnsi="Aptos"/>
        </w:rPr>
        <w:t>Any action that directly and immediately endangers fellow Trust staff, pupils, visitors and contractors will be result in immediate removal from the situation and if the situation is severe enough result in immediate suspension and dismissal for gross misconduct.</w:t>
      </w:r>
    </w:p>
    <w:p w14:paraId="5DD8A67D" w14:textId="77777777" w:rsidR="002D4352" w:rsidRPr="0045766C" w:rsidRDefault="002D4352" w:rsidP="00B14DB1">
      <w:pPr>
        <w:pStyle w:val="Heading10"/>
        <w:rPr>
          <w:rFonts w:ascii="Aptos" w:hAnsi="Aptos"/>
        </w:rPr>
      </w:pPr>
      <w:bookmarkStart w:id="89" w:name="_Monitoring_and_review"/>
      <w:bookmarkEnd w:id="89"/>
      <w:r w:rsidRPr="0045766C">
        <w:rPr>
          <w:rFonts w:ascii="Aptos" w:hAnsi="Aptos"/>
        </w:rPr>
        <w:t xml:space="preserve">Monitoring and review </w:t>
      </w:r>
    </w:p>
    <w:p w14:paraId="2373C6CF" w14:textId="2DD60931" w:rsidR="00F11532" w:rsidRPr="0045766C" w:rsidRDefault="002D4352" w:rsidP="00574656">
      <w:pPr>
        <w:pStyle w:val="PolicySectionContent"/>
        <w:rPr>
          <w:rFonts w:ascii="Aptos" w:hAnsi="Aptos"/>
        </w:rPr>
        <w:sectPr w:rsidR="00F11532" w:rsidRPr="0045766C" w:rsidSect="00A21BED">
          <w:footerReference w:type="default" r:id="rId14"/>
          <w:footerReference w:type="first" r:id="rId15"/>
          <w:pgSz w:w="11906" w:h="16838"/>
          <w:pgMar w:top="1440" w:right="1440" w:bottom="1440" w:left="1440" w:header="708" w:footer="708" w:gutter="0"/>
          <w:pgNumType w:start="1"/>
          <w:cols w:space="708"/>
          <w:titlePg/>
          <w:docGrid w:linePitch="360"/>
        </w:sectPr>
      </w:pPr>
      <w:r w:rsidRPr="0045766C">
        <w:rPr>
          <w:rFonts w:ascii="Aptos" w:hAnsi="Aptos"/>
        </w:rPr>
        <w:t xml:space="preserve">The effectiveness of this policy will be monitored continually by the </w:t>
      </w:r>
      <w:r w:rsidR="001C035C" w:rsidRPr="0045766C">
        <w:rPr>
          <w:rFonts w:ascii="Aptos" w:hAnsi="Aptos"/>
        </w:rPr>
        <w:t xml:space="preserve">Trust board via the </w:t>
      </w:r>
      <w:r w:rsidR="00AD7E6D">
        <w:rPr>
          <w:rFonts w:ascii="Aptos" w:hAnsi="Aptos"/>
        </w:rPr>
        <w:t>COO</w:t>
      </w:r>
      <w:r w:rsidR="008E6A74">
        <w:rPr>
          <w:rFonts w:ascii="Aptos" w:hAnsi="Aptos"/>
        </w:rPr>
        <w:t>.</w:t>
      </w:r>
      <w:r w:rsidRPr="0045766C">
        <w:rPr>
          <w:rFonts w:ascii="Aptos" w:hAnsi="Aptos"/>
        </w:rPr>
        <w:t xml:space="preserve"> Any necessary amendments will be made immediately</w:t>
      </w:r>
      <w:r w:rsidR="00A324AB" w:rsidRPr="0045766C">
        <w:rPr>
          <w:rFonts w:ascii="Aptos" w:hAnsi="Aptos"/>
        </w:rPr>
        <w:t xml:space="preserve"> and communicated to Headteachers to disseminate to staff</w:t>
      </w:r>
      <w:r w:rsidRPr="0045766C">
        <w:rPr>
          <w:rFonts w:ascii="Aptos" w:hAnsi="Aptos"/>
        </w:rPr>
        <w:t>.</w:t>
      </w:r>
    </w:p>
    <w:p w14:paraId="7FA95C2B" w14:textId="0E98BA4F" w:rsidR="009D2819" w:rsidRPr="0045766C" w:rsidRDefault="009A716B" w:rsidP="00B14DB1">
      <w:pPr>
        <w:pStyle w:val="Heading10"/>
        <w:numPr>
          <w:ilvl w:val="0"/>
          <w:numId w:val="0"/>
        </w:numPr>
        <w:ind w:left="567" w:hanging="567"/>
        <w:rPr>
          <w:rFonts w:ascii="Aptos" w:eastAsia="Times New Roman" w:hAnsi="Aptos"/>
        </w:rPr>
      </w:pPr>
      <w:bookmarkStart w:id="90" w:name="_Appendix_1"/>
      <w:bookmarkEnd w:id="55"/>
      <w:bookmarkEnd w:id="90"/>
      <w:r w:rsidRPr="0045766C">
        <w:rPr>
          <w:rFonts w:ascii="Aptos" w:hAnsi="Aptos"/>
        </w:rPr>
        <w:lastRenderedPageBreak/>
        <w:t>Appendix</w:t>
      </w:r>
      <w:r w:rsidR="00431F69">
        <w:rPr>
          <w:rFonts w:ascii="Aptos" w:hAnsi="Aptos"/>
        </w:rPr>
        <w:t xml:space="preserve"> </w:t>
      </w:r>
      <w:r w:rsidRPr="0045766C">
        <w:rPr>
          <w:rFonts w:ascii="Aptos" w:hAnsi="Aptos"/>
        </w:rPr>
        <w:t>1</w:t>
      </w:r>
    </w:p>
    <w:tbl>
      <w:tblPr>
        <w:tblW w:w="14685"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8386"/>
        <w:gridCol w:w="6299"/>
      </w:tblGrid>
      <w:tr w:rsidR="009D2819" w:rsidRPr="0045766C" w14:paraId="072FDDB5" w14:textId="77777777" w:rsidTr="00954C8C">
        <w:tc>
          <w:tcPr>
            <w:tcW w:w="8386" w:type="dxa"/>
            <w:tcBorders>
              <w:top w:val="single" w:sz="4" w:space="0" w:color="808080"/>
              <w:left w:val="single" w:sz="4" w:space="0" w:color="808080"/>
              <w:bottom w:val="single" w:sz="4" w:space="0" w:color="808080"/>
              <w:right w:val="single" w:sz="4" w:space="0" w:color="808080"/>
            </w:tcBorders>
          </w:tcPr>
          <w:p w14:paraId="1F41DCDA"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This is the statement of general policy and arrangements for</w:t>
            </w:r>
          </w:p>
        </w:tc>
        <w:tc>
          <w:tcPr>
            <w:tcW w:w="6299" w:type="dxa"/>
            <w:tcBorders>
              <w:top w:val="single" w:sz="4" w:space="0" w:color="808080"/>
              <w:left w:val="single" w:sz="4" w:space="0" w:color="808080"/>
              <w:bottom w:val="single" w:sz="4" w:space="0" w:color="808080"/>
              <w:right w:val="single" w:sz="4" w:space="0" w:color="808080"/>
            </w:tcBorders>
          </w:tcPr>
          <w:p w14:paraId="3CC25B28" w14:textId="53F65CB5" w:rsidR="009D2819" w:rsidRPr="0045766C" w:rsidRDefault="009D2819" w:rsidP="00954C8C">
            <w:pPr>
              <w:spacing w:after="120" w:line="240" w:lineRule="auto"/>
              <w:rPr>
                <w:rFonts w:ascii="Aptos" w:eastAsia="Times New Roman" w:hAnsi="Aptos"/>
              </w:rPr>
            </w:pPr>
            <w:r w:rsidRPr="00F93BC2">
              <w:rPr>
                <w:rFonts w:ascii="Aptos" w:eastAsia="Times New Roman" w:hAnsi="Aptos"/>
                <w:color w:val="EE0000"/>
              </w:rPr>
              <w:t xml:space="preserve">[insert name of </w:t>
            </w:r>
            <w:proofErr w:type="gramStart"/>
            <w:r w:rsidR="00F93BC2">
              <w:rPr>
                <w:rFonts w:ascii="Aptos" w:eastAsia="Times New Roman" w:hAnsi="Aptos"/>
                <w:color w:val="EE0000"/>
              </w:rPr>
              <w:t>s</w:t>
            </w:r>
            <w:r w:rsidRPr="00F93BC2">
              <w:rPr>
                <w:rFonts w:ascii="Aptos" w:eastAsia="Times New Roman" w:hAnsi="Aptos"/>
                <w:color w:val="EE0000"/>
              </w:rPr>
              <w:t>chool</w:t>
            </w:r>
            <w:r w:rsidR="008E6A74">
              <w:rPr>
                <w:rFonts w:ascii="Aptos" w:eastAsia="Times New Roman" w:hAnsi="Aptos"/>
                <w:color w:val="EE0000"/>
              </w:rPr>
              <w:t>]</w:t>
            </w:r>
            <w:r w:rsidRPr="00F93BC2">
              <w:rPr>
                <w:rFonts w:ascii="Aptos" w:eastAsia="Times New Roman" w:hAnsi="Aptos"/>
                <w:color w:val="EE0000"/>
              </w:rPr>
              <w:t xml:space="preserve">   </w:t>
            </w:r>
            <w:proofErr w:type="gramEnd"/>
            <w:r w:rsidRPr="00F93BC2">
              <w:rPr>
                <w:rFonts w:ascii="Aptos" w:eastAsia="Times New Roman" w:hAnsi="Aptos"/>
                <w:color w:val="EE0000"/>
              </w:rPr>
              <w:t xml:space="preserve">  </w:t>
            </w:r>
          </w:p>
        </w:tc>
      </w:tr>
      <w:tr w:rsidR="009D2819" w:rsidRPr="0045766C" w14:paraId="64B78E4C" w14:textId="77777777" w:rsidTr="00954C8C">
        <w:trPr>
          <w:trHeight w:val="875"/>
        </w:trPr>
        <w:tc>
          <w:tcPr>
            <w:tcW w:w="14685" w:type="dxa"/>
            <w:gridSpan w:val="2"/>
            <w:tcBorders>
              <w:top w:val="single" w:sz="4" w:space="0" w:color="808080"/>
              <w:left w:val="single" w:sz="4" w:space="0" w:color="808080"/>
              <w:right w:val="single" w:sz="4" w:space="0" w:color="808080"/>
            </w:tcBorders>
          </w:tcPr>
          <w:p w14:paraId="525929DE"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Overall and final responsibility for health and safety is that of the headteacher in each school.</w:t>
            </w:r>
          </w:p>
          <w:p w14:paraId="41A7FD91" w14:textId="77777777" w:rsidR="009D2819" w:rsidRPr="0045766C" w:rsidRDefault="009D2819" w:rsidP="00954C8C">
            <w:pPr>
              <w:spacing w:after="120"/>
              <w:rPr>
                <w:rFonts w:ascii="Aptos" w:eastAsia="Times New Roman" w:hAnsi="Aptos"/>
              </w:rPr>
            </w:pPr>
            <w:r w:rsidRPr="0045766C">
              <w:rPr>
                <w:rFonts w:ascii="Aptos" w:eastAsia="Times New Roman" w:hAnsi="Aptos"/>
              </w:rPr>
              <w:t xml:space="preserve">Day-to-day responsibility for ensuring this policy is put into practice is delegated to those persons declared with specific roles in Appendix 2. </w:t>
            </w:r>
          </w:p>
        </w:tc>
      </w:tr>
    </w:tbl>
    <w:p w14:paraId="70DAE5A7" w14:textId="77777777" w:rsidR="009D2819" w:rsidRPr="0045766C" w:rsidRDefault="009D2819" w:rsidP="009D2819">
      <w:pPr>
        <w:spacing w:after="0" w:line="240" w:lineRule="auto"/>
        <w:rPr>
          <w:rFonts w:ascii="Aptos" w:eastAsia="Times New Roman" w:hAnsi="Aptos"/>
        </w:rPr>
      </w:pPr>
    </w:p>
    <w:tbl>
      <w:tblPr>
        <w:tblW w:w="14685"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4247"/>
        <w:gridCol w:w="4139"/>
        <w:gridCol w:w="1620"/>
        <w:gridCol w:w="4679"/>
      </w:tblGrid>
      <w:tr w:rsidR="009D2819" w:rsidRPr="0045766C" w14:paraId="4CE135FD" w14:textId="77777777" w:rsidTr="00954C8C">
        <w:tc>
          <w:tcPr>
            <w:tcW w:w="8388" w:type="dxa"/>
            <w:gridSpan w:val="2"/>
            <w:tcBorders>
              <w:top w:val="single" w:sz="4" w:space="0" w:color="808080"/>
              <w:left w:val="single" w:sz="4" w:space="0" w:color="808080"/>
              <w:bottom w:val="single" w:sz="4" w:space="0" w:color="808080"/>
              <w:right w:val="single" w:sz="4" w:space="0" w:color="808080"/>
            </w:tcBorders>
            <w:shd w:val="clear" w:color="auto" w:fill="D9D9D9"/>
          </w:tcPr>
          <w:p w14:paraId="18A93507" w14:textId="77777777" w:rsidR="009D2819" w:rsidRPr="0045766C" w:rsidRDefault="009D2819" w:rsidP="00954C8C">
            <w:pPr>
              <w:spacing w:after="120" w:line="240" w:lineRule="auto"/>
              <w:rPr>
                <w:rFonts w:ascii="Aptos" w:eastAsia="Times New Roman" w:hAnsi="Aptos"/>
                <w:b/>
              </w:rPr>
            </w:pPr>
            <w:r w:rsidRPr="0045766C">
              <w:rPr>
                <w:rFonts w:ascii="Aptos" w:eastAsia="Times New Roman" w:hAnsi="Aptos"/>
                <w:b/>
              </w:rPr>
              <w:t>Statement of general policy</w:t>
            </w:r>
          </w:p>
        </w:tc>
        <w:tc>
          <w:tcPr>
            <w:tcW w:w="6300" w:type="dxa"/>
            <w:gridSpan w:val="2"/>
            <w:tcBorders>
              <w:top w:val="single" w:sz="4" w:space="0" w:color="808080"/>
              <w:left w:val="single" w:sz="4" w:space="0" w:color="808080"/>
              <w:bottom w:val="single" w:sz="4" w:space="0" w:color="808080"/>
              <w:right w:val="single" w:sz="4" w:space="0" w:color="808080"/>
            </w:tcBorders>
            <w:shd w:val="clear" w:color="auto" w:fill="D9D9D9"/>
          </w:tcPr>
          <w:p w14:paraId="2E63FCAD" w14:textId="77777777" w:rsidR="009D2819" w:rsidRPr="0045766C" w:rsidRDefault="009D2819" w:rsidP="00954C8C">
            <w:pPr>
              <w:spacing w:after="120" w:line="240" w:lineRule="auto"/>
              <w:rPr>
                <w:rFonts w:ascii="Aptos" w:eastAsia="Times New Roman" w:hAnsi="Aptos"/>
                <w:b/>
              </w:rPr>
            </w:pPr>
            <w:r w:rsidRPr="0045766C">
              <w:rPr>
                <w:rFonts w:ascii="Aptos" w:eastAsia="Times New Roman" w:hAnsi="Aptos"/>
                <w:b/>
              </w:rPr>
              <w:t>Responsible person (position and name)</w:t>
            </w:r>
          </w:p>
        </w:tc>
      </w:tr>
      <w:tr w:rsidR="009D2819" w:rsidRPr="0045766C" w14:paraId="57115B87"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76E10D23"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To prevent accidents and cases of work-related ill health and provide adequate control of health and safety risks arising from work activities</w:t>
            </w:r>
          </w:p>
        </w:tc>
        <w:tc>
          <w:tcPr>
            <w:tcW w:w="6300" w:type="dxa"/>
            <w:gridSpan w:val="2"/>
            <w:tcBorders>
              <w:top w:val="single" w:sz="4" w:space="0" w:color="808080"/>
              <w:left w:val="single" w:sz="4" w:space="0" w:color="808080"/>
              <w:bottom w:val="single" w:sz="4" w:space="0" w:color="808080"/>
              <w:right w:val="single" w:sz="4" w:space="0" w:color="808080"/>
            </w:tcBorders>
          </w:tcPr>
          <w:p w14:paraId="32C1FCF0" w14:textId="77777777" w:rsidR="009D2819" w:rsidRPr="0045766C" w:rsidRDefault="009D2819" w:rsidP="00954C8C">
            <w:pPr>
              <w:spacing w:after="120" w:line="240" w:lineRule="auto"/>
              <w:rPr>
                <w:rFonts w:ascii="Aptos" w:eastAsia="Times New Roman" w:hAnsi="Aptos"/>
              </w:rPr>
            </w:pPr>
          </w:p>
        </w:tc>
      </w:tr>
      <w:tr w:rsidR="009D2819" w:rsidRPr="0045766C" w14:paraId="590040AE"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4FF129CD"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To provide adequate training to ensure employees are competent to do their work</w:t>
            </w:r>
          </w:p>
        </w:tc>
        <w:tc>
          <w:tcPr>
            <w:tcW w:w="6300" w:type="dxa"/>
            <w:gridSpan w:val="2"/>
            <w:tcBorders>
              <w:top w:val="single" w:sz="4" w:space="0" w:color="808080"/>
              <w:left w:val="single" w:sz="4" w:space="0" w:color="808080"/>
              <w:bottom w:val="single" w:sz="4" w:space="0" w:color="808080"/>
              <w:right w:val="single" w:sz="4" w:space="0" w:color="808080"/>
            </w:tcBorders>
          </w:tcPr>
          <w:p w14:paraId="71DD7C8E" w14:textId="77777777" w:rsidR="009D2819" w:rsidRPr="0045766C" w:rsidRDefault="009D2819" w:rsidP="00954C8C">
            <w:pPr>
              <w:spacing w:after="120" w:line="240" w:lineRule="auto"/>
              <w:rPr>
                <w:rFonts w:ascii="Aptos" w:eastAsia="Times New Roman" w:hAnsi="Aptos"/>
              </w:rPr>
            </w:pPr>
          </w:p>
        </w:tc>
      </w:tr>
      <w:tr w:rsidR="009D2819" w:rsidRPr="0045766C" w14:paraId="131ECAFE"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79BE3F08"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To engage and consult with employees on day-to-day health and safety conditions and provide advice and supervision on occupational health.</w:t>
            </w:r>
          </w:p>
        </w:tc>
        <w:tc>
          <w:tcPr>
            <w:tcW w:w="6300" w:type="dxa"/>
            <w:gridSpan w:val="2"/>
            <w:tcBorders>
              <w:top w:val="single" w:sz="4" w:space="0" w:color="808080"/>
              <w:left w:val="single" w:sz="4" w:space="0" w:color="808080"/>
              <w:bottom w:val="single" w:sz="4" w:space="0" w:color="808080"/>
              <w:right w:val="single" w:sz="4" w:space="0" w:color="808080"/>
            </w:tcBorders>
          </w:tcPr>
          <w:p w14:paraId="1284FE5C" w14:textId="77777777" w:rsidR="009D2819" w:rsidRPr="0045766C" w:rsidRDefault="009D2819" w:rsidP="00954C8C">
            <w:pPr>
              <w:spacing w:after="120" w:line="240" w:lineRule="auto"/>
              <w:rPr>
                <w:rFonts w:ascii="Aptos" w:eastAsia="Times New Roman" w:hAnsi="Aptos"/>
              </w:rPr>
            </w:pPr>
          </w:p>
        </w:tc>
      </w:tr>
      <w:tr w:rsidR="009D2819" w:rsidRPr="0045766C" w14:paraId="0DCE8FFF"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1F5E3543"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 xml:space="preserve">To implement emergency procedures - evacuation in case of fire or </w:t>
            </w:r>
            <w:proofErr w:type="gramStart"/>
            <w:r w:rsidRPr="0045766C">
              <w:rPr>
                <w:rFonts w:ascii="Aptos" w:eastAsia="Times New Roman" w:hAnsi="Aptos"/>
              </w:rPr>
              <w:t>other</w:t>
            </w:r>
            <w:proofErr w:type="gramEnd"/>
            <w:r w:rsidRPr="0045766C">
              <w:rPr>
                <w:rFonts w:ascii="Aptos" w:eastAsia="Times New Roman" w:hAnsi="Aptos"/>
              </w:rPr>
              <w:t xml:space="preserve"> significant incident</w:t>
            </w:r>
          </w:p>
        </w:tc>
        <w:tc>
          <w:tcPr>
            <w:tcW w:w="6300" w:type="dxa"/>
            <w:gridSpan w:val="2"/>
            <w:tcBorders>
              <w:top w:val="single" w:sz="4" w:space="0" w:color="808080"/>
              <w:left w:val="single" w:sz="4" w:space="0" w:color="808080"/>
              <w:bottom w:val="single" w:sz="4" w:space="0" w:color="808080"/>
              <w:right w:val="single" w:sz="4" w:space="0" w:color="808080"/>
            </w:tcBorders>
          </w:tcPr>
          <w:p w14:paraId="7C2E0DA6" w14:textId="77777777" w:rsidR="009D2819" w:rsidRPr="0045766C" w:rsidRDefault="009D2819" w:rsidP="00954C8C">
            <w:pPr>
              <w:spacing w:after="120" w:line="240" w:lineRule="auto"/>
              <w:rPr>
                <w:rFonts w:ascii="Aptos" w:eastAsia="Times New Roman" w:hAnsi="Aptos"/>
              </w:rPr>
            </w:pPr>
          </w:p>
        </w:tc>
      </w:tr>
      <w:tr w:rsidR="009D2819" w:rsidRPr="0045766C" w14:paraId="7E6E0162"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4876D253"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To maintain safe and healthy working conditions, provide and maintain plant, equipment and machinery and ensure safe storage / use of substances</w:t>
            </w:r>
          </w:p>
        </w:tc>
        <w:tc>
          <w:tcPr>
            <w:tcW w:w="6300" w:type="dxa"/>
            <w:gridSpan w:val="2"/>
            <w:tcBorders>
              <w:top w:val="single" w:sz="4" w:space="0" w:color="808080"/>
              <w:left w:val="single" w:sz="4" w:space="0" w:color="808080"/>
              <w:bottom w:val="single" w:sz="4" w:space="0" w:color="808080"/>
              <w:right w:val="single" w:sz="4" w:space="0" w:color="808080"/>
            </w:tcBorders>
          </w:tcPr>
          <w:p w14:paraId="116F85D5" w14:textId="77777777" w:rsidR="009D2819" w:rsidRPr="0045766C" w:rsidRDefault="009D2819" w:rsidP="00954C8C">
            <w:pPr>
              <w:spacing w:after="120" w:line="240" w:lineRule="auto"/>
              <w:rPr>
                <w:rFonts w:ascii="Aptos" w:eastAsia="Times New Roman" w:hAnsi="Aptos"/>
              </w:rPr>
            </w:pPr>
          </w:p>
        </w:tc>
      </w:tr>
      <w:tr w:rsidR="009D2819" w:rsidRPr="0045766C" w14:paraId="2AF85254"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5D3817F7"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Health and safety law poster is displayed</w:t>
            </w:r>
          </w:p>
        </w:tc>
        <w:tc>
          <w:tcPr>
            <w:tcW w:w="6300" w:type="dxa"/>
            <w:gridSpan w:val="2"/>
            <w:tcBorders>
              <w:top w:val="single" w:sz="4" w:space="0" w:color="808080"/>
              <w:left w:val="single" w:sz="4" w:space="0" w:color="808080"/>
              <w:bottom w:val="single" w:sz="4" w:space="0" w:color="808080"/>
              <w:right w:val="single" w:sz="4" w:space="0" w:color="808080"/>
            </w:tcBorders>
          </w:tcPr>
          <w:p w14:paraId="4BFC593D" w14:textId="77777777" w:rsidR="009D2819" w:rsidRPr="0045766C" w:rsidRDefault="009D2819" w:rsidP="00954C8C">
            <w:pPr>
              <w:spacing w:after="120" w:line="240" w:lineRule="auto"/>
              <w:rPr>
                <w:rFonts w:ascii="Aptos" w:eastAsia="Times New Roman" w:hAnsi="Aptos"/>
              </w:rPr>
            </w:pPr>
          </w:p>
        </w:tc>
      </w:tr>
      <w:tr w:rsidR="009D2819" w:rsidRPr="0045766C" w14:paraId="793008C6"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137B19D7"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First aid box and accident book are in place and kept replenished</w:t>
            </w:r>
          </w:p>
        </w:tc>
        <w:tc>
          <w:tcPr>
            <w:tcW w:w="6300" w:type="dxa"/>
            <w:gridSpan w:val="2"/>
            <w:tcBorders>
              <w:top w:val="single" w:sz="4" w:space="0" w:color="808080"/>
              <w:left w:val="single" w:sz="4" w:space="0" w:color="808080"/>
              <w:bottom w:val="single" w:sz="4" w:space="0" w:color="808080"/>
              <w:right w:val="single" w:sz="4" w:space="0" w:color="808080"/>
            </w:tcBorders>
          </w:tcPr>
          <w:p w14:paraId="749AFEDB" w14:textId="77777777" w:rsidR="009D2819" w:rsidRPr="0045766C" w:rsidRDefault="009D2819" w:rsidP="00954C8C">
            <w:pPr>
              <w:spacing w:after="120" w:line="240" w:lineRule="auto"/>
              <w:rPr>
                <w:rFonts w:ascii="Aptos" w:eastAsia="Times New Roman" w:hAnsi="Aptos"/>
              </w:rPr>
            </w:pPr>
          </w:p>
        </w:tc>
      </w:tr>
      <w:tr w:rsidR="009D2819" w:rsidRPr="0045766C" w14:paraId="5B11AB9E" w14:textId="77777777" w:rsidTr="00954C8C">
        <w:tc>
          <w:tcPr>
            <w:tcW w:w="8388" w:type="dxa"/>
            <w:gridSpan w:val="2"/>
            <w:tcBorders>
              <w:top w:val="single" w:sz="4" w:space="0" w:color="808080"/>
              <w:left w:val="single" w:sz="4" w:space="0" w:color="808080"/>
              <w:bottom w:val="single" w:sz="4" w:space="0" w:color="808080"/>
              <w:right w:val="single" w:sz="4" w:space="0" w:color="808080"/>
            </w:tcBorders>
          </w:tcPr>
          <w:p w14:paraId="42CD7F74"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Accidents and ill health at work reported under RIDDOR</w:t>
            </w:r>
          </w:p>
        </w:tc>
        <w:tc>
          <w:tcPr>
            <w:tcW w:w="6300" w:type="dxa"/>
            <w:gridSpan w:val="2"/>
            <w:tcBorders>
              <w:top w:val="single" w:sz="4" w:space="0" w:color="808080"/>
              <w:left w:val="single" w:sz="4" w:space="0" w:color="808080"/>
              <w:bottom w:val="single" w:sz="4" w:space="0" w:color="808080"/>
              <w:right w:val="single" w:sz="4" w:space="0" w:color="808080"/>
            </w:tcBorders>
          </w:tcPr>
          <w:p w14:paraId="609F51CA" w14:textId="77777777" w:rsidR="009D2819" w:rsidRPr="0045766C" w:rsidRDefault="009D2819" w:rsidP="00954C8C">
            <w:pPr>
              <w:spacing w:after="120" w:line="240" w:lineRule="auto"/>
              <w:rPr>
                <w:rFonts w:ascii="Aptos" w:eastAsia="Times New Roman" w:hAnsi="Aptos"/>
              </w:rPr>
            </w:pPr>
          </w:p>
        </w:tc>
      </w:tr>
      <w:tr w:rsidR="009D2819" w:rsidRPr="0045766C" w14:paraId="56B223B9" w14:textId="77777777" w:rsidTr="00954C8C">
        <w:tc>
          <w:tcPr>
            <w:tcW w:w="4248" w:type="dxa"/>
            <w:tcBorders>
              <w:top w:val="single" w:sz="4" w:space="0" w:color="808080"/>
              <w:left w:val="single" w:sz="4" w:space="0" w:color="808080"/>
              <w:bottom w:val="single" w:sz="4" w:space="0" w:color="808080"/>
              <w:right w:val="single" w:sz="4" w:space="0" w:color="808080"/>
            </w:tcBorders>
          </w:tcPr>
          <w:p w14:paraId="4FF1A231"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Signed</w:t>
            </w:r>
          </w:p>
        </w:tc>
        <w:tc>
          <w:tcPr>
            <w:tcW w:w="4140" w:type="dxa"/>
            <w:tcBorders>
              <w:top w:val="single" w:sz="4" w:space="0" w:color="808080"/>
              <w:left w:val="single" w:sz="4" w:space="0" w:color="808080"/>
              <w:bottom w:val="single" w:sz="4" w:space="0" w:color="808080"/>
              <w:right w:val="single" w:sz="4" w:space="0" w:color="808080"/>
            </w:tcBorders>
          </w:tcPr>
          <w:p w14:paraId="03E80AD2" w14:textId="77777777" w:rsidR="009D2819" w:rsidRPr="0045766C" w:rsidRDefault="009D2819" w:rsidP="00954C8C">
            <w:pPr>
              <w:spacing w:after="120" w:line="240" w:lineRule="auto"/>
              <w:rPr>
                <w:rFonts w:ascii="Aptos" w:eastAsia="Times New Roman" w:hAnsi="Aptos"/>
              </w:rPr>
            </w:pPr>
          </w:p>
        </w:tc>
        <w:tc>
          <w:tcPr>
            <w:tcW w:w="1620" w:type="dxa"/>
            <w:tcBorders>
              <w:top w:val="single" w:sz="4" w:space="0" w:color="808080"/>
              <w:left w:val="single" w:sz="4" w:space="0" w:color="808080"/>
              <w:bottom w:val="single" w:sz="4" w:space="0" w:color="808080"/>
              <w:right w:val="single" w:sz="4" w:space="0" w:color="808080"/>
            </w:tcBorders>
          </w:tcPr>
          <w:p w14:paraId="77F3C5AB" w14:textId="77777777" w:rsidR="009D2819" w:rsidRPr="0045766C" w:rsidRDefault="009D2819" w:rsidP="00954C8C">
            <w:pPr>
              <w:spacing w:after="120" w:line="240" w:lineRule="auto"/>
              <w:rPr>
                <w:rFonts w:ascii="Aptos" w:eastAsia="Times New Roman" w:hAnsi="Aptos"/>
              </w:rPr>
            </w:pPr>
            <w:r w:rsidRPr="0045766C">
              <w:rPr>
                <w:rFonts w:ascii="Aptos" w:eastAsia="Times New Roman" w:hAnsi="Aptos"/>
              </w:rPr>
              <w:t>Date</w:t>
            </w:r>
          </w:p>
        </w:tc>
        <w:tc>
          <w:tcPr>
            <w:tcW w:w="4680" w:type="dxa"/>
            <w:tcBorders>
              <w:top w:val="single" w:sz="4" w:space="0" w:color="808080"/>
              <w:left w:val="single" w:sz="4" w:space="0" w:color="808080"/>
              <w:bottom w:val="single" w:sz="4" w:space="0" w:color="808080"/>
              <w:right w:val="single" w:sz="4" w:space="0" w:color="808080"/>
            </w:tcBorders>
          </w:tcPr>
          <w:p w14:paraId="5DF337D7" w14:textId="77777777" w:rsidR="009D2819" w:rsidRPr="0045766C" w:rsidRDefault="009D2819" w:rsidP="00954C8C">
            <w:pPr>
              <w:spacing w:after="120" w:line="240" w:lineRule="auto"/>
              <w:rPr>
                <w:rFonts w:ascii="Aptos" w:eastAsia="Times New Roman" w:hAnsi="Aptos"/>
              </w:rPr>
            </w:pPr>
          </w:p>
        </w:tc>
      </w:tr>
    </w:tbl>
    <w:p w14:paraId="4CCBB6F6" w14:textId="77777777" w:rsidR="002D4352" w:rsidRPr="0045766C" w:rsidRDefault="002D4352" w:rsidP="002D4352">
      <w:pPr>
        <w:pStyle w:val="PolicySectionHeading"/>
        <w:numPr>
          <w:ilvl w:val="0"/>
          <w:numId w:val="0"/>
        </w:numPr>
        <w:spacing w:line="276" w:lineRule="auto"/>
        <w:rPr>
          <w:rFonts w:ascii="Aptos" w:hAnsi="Aptos"/>
        </w:rPr>
      </w:pPr>
    </w:p>
    <w:tbl>
      <w:tblPr>
        <w:tblW w:w="14685" w:type="dxa"/>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CellMar>
          <w:top w:w="115" w:type="dxa"/>
          <w:left w:w="72" w:type="dxa"/>
          <w:right w:w="72" w:type="dxa"/>
        </w:tblCellMar>
        <w:tblLook w:val="01E0" w:firstRow="1" w:lastRow="1" w:firstColumn="1" w:lastColumn="1" w:noHBand="0" w:noVBand="0"/>
      </w:tblPr>
      <w:tblGrid>
        <w:gridCol w:w="4243"/>
        <w:gridCol w:w="4149"/>
        <w:gridCol w:w="6293"/>
      </w:tblGrid>
      <w:tr w:rsidR="003A6A19" w:rsidRPr="0045766C" w14:paraId="1ED351B8" w14:textId="77777777" w:rsidTr="00954C8C">
        <w:tc>
          <w:tcPr>
            <w:tcW w:w="4248" w:type="dxa"/>
            <w:tcBorders>
              <w:top w:val="single" w:sz="4" w:space="0" w:color="808080"/>
              <w:left w:val="single" w:sz="4" w:space="0" w:color="808080"/>
              <w:bottom w:val="single" w:sz="4" w:space="0" w:color="808080"/>
              <w:right w:val="single" w:sz="4" w:space="0" w:color="808080"/>
            </w:tcBorders>
          </w:tcPr>
          <w:p w14:paraId="6E12EA01" w14:textId="77777777" w:rsidR="003A6A19" w:rsidRPr="0045766C" w:rsidRDefault="003A6A19" w:rsidP="00954C8C">
            <w:pPr>
              <w:spacing w:after="120" w:line="240" w:lineRule="auto"/>
              <w:rPr>
                <w:rFonts w:ascii="Aptos" w:eastAsia="Times New Roman" w:hAnsi="Aptos"/>
              </w:rPr>
            </w:pPr>
            <w:r w:rsidRPr="0045766C">
              <w:rPr>
                <w:rFonts w:ascii="Aptos" w:eastAsia="Times New Roman" w:hAnsi="Aptos"/>
              </w:rPr>
              <w:t>Subject to review, monitoring and revision by</w:t>
            </w:r>
          </w:p>
        </w:tc>
        <w:tc>
          <w:tcPr>
            <w:tcW w:w="4140" w:type="dxa"/>
            <w:tcBorders>
              <w:top w:val="single" w:sz="4" w:space="0" w:color="808080"/>
              <w:left w:val="single" w:sz="4" w:space="0" w:color="808080"/>
              <w:bottom w:val="single" w:sz="4" w:space="0" w:color="808080"/>
              <w:right w:val="single" w:sz="4" w:space="0" w:color="808080"/>
            </w:tcBorders>
          </w:tcPr>
          <w:p w14:paraId="66A825F2" w14:textId="77777777" w:rsidR="003A6A19" w:rsidRPr="0045766C" w:rsidRDefault="003A6A19" w:rsidP="00954C8C">
            <w:pPr>
              <w:spacing w:after="120" w:line="240" w:lineRule="auto"/>
              <w:rPr>
                <w:rFonts w:ascii="Aptos" w:eastAsia="Times New Roman" w:hAnsi="Aptos"/>
              </w:rPr>
            </w:pPr>
          </w:p>
        </w:tc>
        <w:tc>
          <w:tcPr>
            <w:tcW w:w="6300" w:type="dxa"/>
            <w:tcBorders>
              <w:top w:val="single" w:sz="4" w:space="0" w:color="808080"/>
              <w:left w:val="single" w:sz="4" w:space="0" w:color="808080"/>
              <w:bottom w:val="single" w:sz="4" w:space="0" w:color="808080"/>
              <w:right w:val="single" w:sz="4" w:space="0" w:color="808080"/>
            </w:tcBorders>
          </w:tcPr>
          <w:p w14:paraId="5BC48FF3" w14:textId="77777777" w:rsidR="003A6A19" w:rsidRPr="0045766C" w:rsidRDefault="003A6A19" w:rsidP="00954C8C">
            <w:pPr>
              <w:spacing w:after="120" w:line="240" w:lineRule="auto"/>
              <w:rPr>
                <w:rFonts w:ascii="Aptos" w:eastAsia="Times New Roman" w:hAnsi="Aptos"/>
              </w:rPr>
            </w:pPr>
            <w:r w:rsidRPr="0045766C">
              <w:rPr>
                <w:rFonts w:ascii="Aptos" w:eastAsia="Times New Roman" w:hAnsi="Aptos"/>
              </w:rPr>
              <w:t xml:space="preserve">Every [ number] </w:t>
            </w:r>
            <w:proofErr w:type="gramStart"/>
            <w:r w:rsidRPr="0045766C">
              <w:rPr>
                <w:rFonts w:ascii="Aptos" w:eastAsia="Times New Roman" w:hAnsi="Aptos"/>
              </w:rPr>
              <w:t>months</w:t>
            </w:r>
            <w:proofErr w:type="gramEnd"/>
            <w:r w:rsidRPr="0045766C">
              <w:rPr>
                <w:rFonts w:ascii="Aptos" w:eastAsia="Times New Roman" w:hAnsi="Aptos"/>
              </w:rPr>
              <w:t xml:space="preserve"> or sooner if work activity changes</w:t>
            </w:r>
          </w:p>
        </w:tc>
      </w:tr>
      <w:tr w:rsidR="003A6A19" w:rsidRPr="0045766C" w14:paraId="5BE9F72B" w14:textId="77777777" w:rsidTr="00954C8C">
        <w:trPr>
          <w:gridAfter w:val="1"/>
          <w:wAfter w:w="5661" w:type="dxa"/>
        </w:trPr>
        <w:tc>
          <w:tcPr>
            <w:tcW w:w="4153" w:type="dxa"/>
            <w:tcBorders>
              <w:top w:val="single" w:sz="4" w:space="0" w:color="808080"/>
              <w:left w:val="single" w:sz="4" w:space="0" w:color="808080"/>
              <w:bottom w:val="single" w:sz="4" w:space="0" w:color="808080"/>
              <w:right w:val="single" w:sz="4" w:space="0" w:color="808080"/>
            </w:tcBorders>
          </w:tcPr>
          <w:p w14:paraId="2BF2BDA9" w14:textId="77777777" w:rsidR="003A6A19" w:rsidRPr="0045766C" w:rsidRDefault="003A6A19" w:rsidP="00954C8C">
            <w:pPr>
              <w:spacing w:after="120" w:line="240" w:lineRule="auto"/>
              <w:rPr>
                <w:rFonts w:ascii="Aptos" w:eastAsia="Times New Roman" w:hAnsi="Aptos"/>
                <w:b/>
              </w:rPr>
            </w:pPr>
            <w:r w:rsidRPr="0045766C">
              <w:rPr>
                <w:rFonts w:ascii="Aptos" w:eastAsia="Times New Roman" w:hAnsi="Aptos"/>
                <w:b/>
              </w:rPr>
              <w:t>Name</w:t>
            </w:r>
          </w:p>
        </w:tc>
        <w:tc>
          <w:tcPr>
            <w:tcW w:w="4154" w:type="dxa"/>
            <w:tcBorders>
              <w:top w:val="single" w:sz="4" w:space="0" w:color="808080"/>
              <w:left w:val="single" w:sz="4" w:space="0" w:color="808080"/>
              <w:bottom w:val="single" w:sz="4" w:space="0" w:color="808080"/>
              <w:right w:val="single" w:sz="4" w:space="0" w:color="808080"/>
            </w:tcBorders>
          </w:tcPr>
          <w:p w14:paraId="1A62D09E" w14:textId="77777777" w:rsidR="003A6A19" w:rsidRPr="0045766C" w:rsidRDefault="003A6A19" w:rsidP="00954C8C">
            <w:pPr>
              <w:spacing w:after="120" w:line="240" w:lineRule="auto"/>
              <w:rPr>
                <w:rFonts w:ascii="Aptos" w:eastAsia="Times New Roman" w:hAnsi="Aptos"/>
                <w:b/>
              </w:rPr>
            </w:pPr>
            <w:r w:rsidRPr="0045766C">
              <w:rPr>
                <w:rFonts w:ascii="Aptos" w:eastAsia="Times New Roman" w:hAnsi="Aptos"/>
                <w:b/>
              </w:rPr>
              <w:t>Responsibility</w:t>
            </w:r>
          </w:p>
        </w:tc>
      </w:tr>
      <w:tr w:rsidR="003A6A19" w:rsidRPr="0045766C" w14:paraId="03984103" w14:textId="77777777" w:rsidTr="00954C8C">
        <w:trPr>
          <w:gridAfter w:val="1"/>
          <w:wAfter w:w="5661" w:type="dxa"/>
        </w:trPr>
        <w:tc>
          <w:tcPr>
            <w:tcW w:w="4153" w:type="dxa"/>
            <w:tcBorders>
              <w:top w:val="single" w:sz="4" w:space="0" w:color="808080"/>
              <w:left w:val="single" w:sz="4" w:space="0" w:color="808080"/>
              <w:bottom w:val="single" w:sz="4" w:space="0" w:color="808080"/>
              <w:right w:val="single" w:sz="4" w:space="0" w:color="808080"/>
            </w:tcBorders>
          </w:tcPr>
          <w:p w14:paraId="39BC082F" w14:textId="77777777" w:rsidR="003A6A19" w:rsidRPr="0045766C" w:rsidRDefault="003A6A19" w:rsidP="00954C8C">
            <w:pPr>
              <w:spacing w:after="240" w:line="240" w:lineRule="auto"/>
              <w:rPr>
                <w:rFonts w:ascii="Aptos" w:eastAsia="Times New Roman" w:hAnsi="Aptos"/>
              </w:rPr>
            </w:pPr>
          </w:p>
        </w:tc>
        <w:tc>
          <w:tcPr>
            <w:tcW w:w="4154" w:type="dxa"/>
            <w:tcBorders>
              <w:top w:val="single" w:sz="4" w:space="0" w:color="808080"/>
              <w:left w:val="single" w:sz="4" w:space="0" w:color="808080"/>
              <w:bottom w:val="single" w:sz="4" w:space="0" w:color="808080"/>
              <w:right w:val="single" w:sz="4" w:space="0" w:color="808080"/>
            </w:tcBorders>
          </w:tcPr>
          <w:p w14:paraId="7D92CB90" w14:textId="77777777" w:rsidR="003A6A19" w:rsidRPr="0045766C" w:rsidRDefault="003A6A19" w:rsidP="00954C8C">
            <w:pPr>
              <w:spacing w:after="240" w:line="240" w:lineRule="auto"/>
              <w:rPr>
                <w:rFonts w:ascii="Aptos" w:eastAsia="Times New Roman" w:hAnsi="Aptos"/>
              </w:rPr>
            </w:pPr>
          </w:p>
        </w:tc>
      </w:tr>
      <w:tr w:rsidR="003A6A19" w:rsidRPr="0045766C" w14:paraId="40909B19" w14:textId="77777777" w:rsidTr="00954C8C">
        <w:trPr>
          <w:gridAfter w:val="1"/>
          <w:wAfter w:w="5661" w:type="dxa"/>
        </w:trPr>
        <w:tc>
          <w:tcPr>
            <w:tcW w:w="4153" w:type="dxa"/>
            <w:tcBorders>
              <w:top w:val="single" w:sz="4" w:space="0" w:color="808080"/>
              <w:left w:val="single" w:sz="4" w:space="0" w:color="808080"/>
              <w:bottom w:val="single" w:sz="4" w:space="0" w:color="808080"/>
              <w:right w:val="single" w:sz="4" w:space="0" w:color="808080"/>
            </w:tcBorders>
          </w:tcPr>
          <w:p w14:paraId="0302C093" w14:textId="77777777" w:rsidR="003A6A19" w:rsidRPr="0045766C" w:rsidRDefault="003A6A19" w:rsidP="00954C8C">
            <w:pPr>
              <w:spacing w:after="240" w:line="240" w:lineRule="auto"/>
              <w:rPr>
                <w:rFonts w:ascii="Aptos" w:eastAsia="Times New Roman" w:hAnsi="Aptos"/>
              </w:rPr>
            </w:pPr>
          </w:p>
        </w:tc>
        <w:tc>
          <w:tcPr>
            <w:tcW w:w="4154" w:type="dxa"/>
            <w:tcBorders>
              <w:top w:val="single" w:sz="4" w:space="0" w:color="808080"/>
              <w:left w:val="single" w:sz="4" w:space="0" w:color="808080"/>
              <w:bottom w:val="single" w:sz="4" w:space="0" w:color="808080"/>
              <w:right w:val="single" w:sz="4" w:space="0" w:color="808080"/>
            </w:tcBorders>
          </w:tcPr>
          <w:p w14:paraId="1BA26886" w14:textId="77777777" w:rsidR="003A6A19" w:rsidRPr="0045766C" w:rsidRDefault="003A6A19" w:rsidP="00954C8C">
            <w:pPr>
              <w:spacing w:after="240" w:line="240" w:lineRule="auto"/>
              <w:rPr>
                <w:rFonts w:ascii="Aptos" w:eastAsia="Times New Roman" w:hAnsi="Aptos"/>
              </w:rPr>
            </w:pPr>
          </w:p>
        </w:tc>
      </w:tr>
    </w:tbl>
    <w:p w14:paraId="069AE454" w14:textId="77777777" w:rsidR="003A6A19" w:rsidRPr="0045766C" w:rsidRDefault="003A6A19" w:rsidP="003A6A19">
      <w:pPr>
        <w:spacing w:after="240" w:line="240" w:lineRule="auto"/>
        <w:rPr>
          <w:rFonts w:ascii="Aptos" w:eastAsia="Times New Roman" w:hAnsi="Aptos"/>
        </w:rPr>
      </w:pPr>
    </w:p>
    <w:p w14:paraId="0AABB348" w14:textId="7F36209C" w:rsidR="001A5AE2" w:rsidRPr="0045766C" w:rsidRDefault="003A6A19" w:rsidP="003A6A19">
      <w:pPr>
        <w:rPr>
          <w:rFonts w:ascii="Aptos" w:hAnsi="Aptos"/>
        </w:rPr>
      </w:pPr>
      <w:r w:rsidRPr="0045766C">
        <w:rPr>
          <w:rFonts w:ascii="Aptos" w:eastAsia="Times New Roman" w:hAnsi="Aptos"/>
        </w:rPr>
        <w:t>A copy of appendix 1 and 2 should be returned to the Trust, following completion at the start of each academic year.</w:t>
      </w:r>
    </w:p>
    <w:p w14:paraId="1E85BFCC" w14:textId="5F941EC5" w:rsidR="00E909E1" w:rsidRPr="0045766C" w:rsidRDefault="00E909E1">
      <w:pPr>
        <w:jc w:val="left"/>
        <w:rPr>
          <w:rFonts w:ascii="Aptos" w:hAnsi="Aptos"/>
        </w:rPr>
      </w:pPr>
      <w:r w:rsidRPr="0045766C">
        <w:rPr>
          <w:rFonts w:ascii="Aptos" w:hAnsi="Aptos"/>
        </w:rPr>
        <w:br w:type="page"/>
      </w:r>
    </w:p>
    <w:p w14:paraId="1002FF4B" w14:textId="77777777" w:rsidR="00E909E1" w:rsidRPr="0045766C" w:rsidRDefault="00E909E1" w:rsidP="00B14DB1">
      <w:pPr>
        <w:pStyle w:val="Heading10"/>
        <w:numPr>
          <w:ilvl w:val="0"/>
          <w:numId w:val="0"/>
        </w:numPr>
        <w:ind w:left="567" w:hanging="567"/>
        <w:rPr>
          <w:rFonts w:ascii="Aptos" w:hAnsi="Aptos"/>
        </w:rPr>
      </w:pPr>
      <w:bookmarkStart w:id="91" w:name="_Appendix_2"/>
      <w:bookmarkEnd w:id="91"/>
      <w:r w:rsidRPr="0045766C">
        <w:rPr>
          <w:rFonts w:ascii="Aptos" w:hAnsi="Aptos"/>
        </w:rPr>
        <w:lastRenderedPageBreak/>
        <w:t>Appendix 2</w:t>
      </w:r>
    </w:p>
    <w:tbl>
      <w:tblPr>
        <w:tblW w:w="0" w:type="auto"/>
        <w:tblInd w:w="144"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5" w:type="dxa"/>
          <w:left w:w="72" w:type="dxa"/>
          <w:right w:w="72" w:type="dxa"/>
        </w:tblCellMar>
        <w:tblLook w:val="00A0" w:firstRow="1" w:lastRow="0" w:firstColumn="1" w:lastColumn="0" w:noHBand="0" w:noVBand="0"/>
      </w:tblPr>
      <w:tblGrid>
        <w:gridCol w:w="6899"/>
        <w:gridCol w:w="6905"/>
      </w:tblGrid>
      <w:tr w:rsidR="00E909E1" w:rsidRPr="0045766C" w14:paraId="532AA9B3" w14:textId="77777777" w:rsidTr="00954C8C">
        <w:tc>
          <w:tcPr>
            <w:tcW w:w="7448" w:type="dxa"/>
            <w:tcBorders>
              <w:top w:val="single" w:sz="4" w:space="0" w:color="808080"/>
              <w:left w:val="single" w:sz="4" w:space="0" w:color="808080"/>
              <w:bottom w:val="single" w:sz="4" w:space="0" w:color="808080"/>
              <w:right w:val="single" w:sz="4" w:space="0" w:color="808080"/>
            </w:tcBorders>
            <w:shd w:val="clear" w:color="auto" w:fill="D9D9D9"/>
          </w:tcPr>
          <w:p w14:paraId="5E08A734"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 xml:space="preserve">Responsible appointed person </w:t>
            </w:r>
            <w:proofErr w:type="gramStart"/>
            <w:r w:rsidRPr="0045766C">
              <w:rPr>
                <w:rFonts w:ascii="Aptos" w:eastAsia="Times New Roman" w:hAnsi="Aptos" w:cs="Arial"/>
              </w:rPr>
              <w:t>for:-</w:t>
            </w:r>
            <w:proofErr w:type="gramEnd"/>
          </w:p>
        </w:tc>
        <w:tc>
          <w:tcPr>
            <w:tcW w:w="7448" w:type="dxa"/>
            <w:tcBorders>
              <w:top w:val="single" w:sz="4" w:space="0" w:color="808080"/>
              <w:left w:val="single" w:sz="4" w:space="0" w:color="808080"/>
              <w:bottom w:val="single" w:sz="4" w:space="0" w:color="808080"/>
              <w:right w:val="single" w:sz="4" w:space="0" w:color="808080"/>
            </w:tcBorders>
            <w:shd w:val="clear" w:color="auto" w:fill="D9D9D9"/>
          </w:tcPr>
          <w:p w14:paraId="0D035042"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Name of responsible person</w:t>
            </w:r>
          </w:p>
        </w:tc>
      </w:tr>
      <w:tr w:rsidR="00E909E1" w:rsidRPr="0045766C" w14:paraId="206286F3"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26BD1AEF"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4.5 Risk Assessment Preparation</w:t>
            </w:r>
          </w:p>
        </w:tc>
        <w:tc>
          <w:tcPr>
            <w:tcW w:w="7448" w:type="dxa"/>
            <w:tcBorders>
              <w:top w:val="single" w:sz="4" w:space="0" w:color="808080"/>
              <w:left w:val="single" w:sz="4" w:space="0" w:color="808080"/>
              <w:bottom w:val="single" w:sz="4" w:space="0" w:color="808080"/>
              <w:right w:val="single" w:sz="4" w:space="0" w:color="808080"/>
            </w:tcBorders>
          </w:tcPr>
          <w:p w14:paraId="3FBF13AC" w14:textId="77777777" w:rsidR="00E909E1" w:rsidRPr="0045766C" w:rsidRDefault="00E909E1" w:rsidP="00954C8C">
            <w:pPr>
              <w:spacing w:after="240" w:line="240" w:lineRule="auto"/>
              <w:rPr>
                <w:rFonts w:ascii="Aptos" w:eastAsia="Times New Roman" w:hAnsi="Aptos" w:cs="Arial"/>
              </w:rPr>
            </w:pPr>
          </w:p>
        </w:tc>
      </w:tr>
      <w:tr w:rsidR="00E909E1" w:rsidRPr="0045766C" w14:paraId="4EBE2735"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7EDFED78"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6.4 Health and Safety Advice</w:t>
            </w:r>
          </w:p>
        </w:tc>
        <w:tc>
          <w:tcPr>
            <w:tcW w:w="7448" w:type="dxa"/>
            <w:tcBorders>
              <w:top w:val="single" w:sz="4" w:space="0" w:color="808080"/>
              <w:left w:val="single" w:sz="4" w:space="0" w:color="808080"/>
              <w:bottom w:val="single" w:sz="4" w:space="0" w:color="808080"/>
              <w:right w:val="single" w:sz="4" w:space="0" w:color="808080"/>
            </w:tcBorders>
          </w:tcPr>
          <w:p w14:paraId="6FA60296" w14:textId="77777777" w:rsidR="00E909E1" w:rsidRPr="0045766C" w:rsidRDefault="00E909E1" w:rsidP="00954C8C">
            <w:pPr>
              <w:spacing w:after="240" w:line="240" w:lineRule="auto"/>
              <w:rPr>
                <w:rFonts w:ascii="Aptos" w:eastAsia="Times New Roman" w:hAnsi="Aptos" w:cs="Arial"/>
              </w:rPr>
            </w:pPr>
          </w:p>
        </w:tc>
      </w:tr>
      <w:tr w:rsidR="00E909E1" w:rsidRPr="0045766C" w14:paraId="5C63589E"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6FF2F9B0"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6.5 Supervision of Young Workers/ New Recruits / Trainees</w:t>
            </w:r>
          </w:p>
        </w:tc>
        <w:tc>
          <w:tcPr>
            <w:tcW w:w="7448" w:type="dxa"/>
            <w:tcBorders>
              <w:top w:val="single" w:sz="4" w:space="0" w:color="808080"/>
              <w:left w:val="single" w:sz="4" w:space="0" w:color="808080"/>
              <w:bottom w:val="single" w:sz="4" w:space="0" w:color="808080"/>
              <w:right w:val="single" w:sz="4" w:space="0" w:color="808080"/>
            </w:tcBorders>
          </w:tcPr>
          <w:p w14:paraId="5761C22F" w14:textId="77777777" w:rsidR="00E909E1" w:rsidRPr="0045766C" w:rsidRDefault="00E909E1" w:rsidP="00954C8C">
            <w:pPr>
              <w:spacing w:after="240" w:line="240" w:lineRule="auto"/>
              <w:rPr>
                <w:rFonts w:ascii="Aptos" w:eastAsia="Times New Roman" w:hAnsi="Aptos" w:cs="Arial"/>
              </w:rPr>
            </w:pPr>
          </w:p>
        </w:tc>
      </w:tr>
      <w:tr w:rsidR="00E909E1" w:rsidRPr="0045766C" w14:paraId="64189523"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6A4B938A"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7.3 Induction Training</w:t>
            </w:r>
          </w:p>
        </w:tc>
        <w:tc>
          <w:tcPr>
            <w:tcW w:w="7448" w:type="dxa"/>
            <w:tcBorders>
              <w:top w:val="single" w:sz="4" w:space="0" w:color="808080"/>
              <w:left w:val="single" w:sz="4" w:space="0" w:color="808080"/>
              <w:bottom w:val="single" w:sz="4" w:space="0" w:color="808080"/>
              <w:right w:val="single" w:sz="4" w:space="0" w:color="808080"/>
            </w:tcBorders>
          </w:tcPr>
          <w:p w14:paraId="706815C8" w14:textId="77777777" w:rsidR="00E909E1" w:rsidRPr="0045766C" w:rsidRDefault="00E909E1" w:rsidP="00954C8C">
            <w:pPr>
              <w:spacing w:after="240" w:line="240" w:lineRule="auto"/>
              <w:rPr>
                <w:rFonts w:ascii="Aptos" w:eastAsia="Times New Roman" w:hAnsi="Aptos" w:cs="Arial"/>
              </w:rPr>
            </w:pPr>
          </w:p>
        </w:tc>
      </w:tr>
      <w:tr w:rsidR="00E909E1" w:rsidRPr="0045766C" w14:paraId="5368601F"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1E1E46BE"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7.5 Training Provision</w:t>
            </w:r>
          </w:p>
        </w:tc>
        <w:tc>
          <w:tcPr>
            <w:tcW w:w="7448" w:type="dxa"/>
            <w:tcBorders>
              <w:top w:val="single" w:sz="4" w:space="0" w:color="808080"/>
              <w:left w:val="single" w:sz="4" w:space="0" w:color="808080"/>
              <w:bottom w:val="single" w:sz="4" w:space="0" w:color="808080"/>
              <w:right w:val="single" w:sz="4" w:space="0" w:color="808080"/>
            </w:tcBorders>
          </w:tcPr>
          <w:p w14:paraId="0A8CB780" w14:textId="77777777" w:rsidR="00E909E1" w:rsidRPr="0045766C" w:rsidRDefault="00E909E1" w:rsidP="00954C8C">
            <w:pPr>
              <w:spacing w:after="240" w:line="240" w:lineRule="auto"/>
              <w:rPr>
                <w:rFonts w:ascii="Aptos" w:eastAsia="Times New Roman" w:hAnsi="Aptos" w:cs="Arial"/>
              </w:rPr>
            </w:pPr>
          </w:p>
        </w:tc>
      </w:tr>
      <w:tr w:rsidR="00E909E1" w:rsidRPr="0045766C" w14:paraId="646D84FF"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663C6F0F"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8.3 Regular Survey of Premises</w:t>
            </w:r>
          </w:p>
        </w:tc>
        <w:tc>
          <w:tcPr>
            <w:tcW w:w="7448" w:type="dxa"/>
            <w:tcBorders>
              <w:top w:val="single" w:sz="4" w:space="0" w:color="808080"/>
              <w:left w:val="single" w:sz="4" w:space="0" w:color="808080"/>
              <w:bottom w:val="single" w:sz="4" w:space="0" w:color="808080"/>
              <w:right w:val="single" w:sz="4" w:space="0" w:color="808080"/>
            </w:tcBorders>
          </w:tcPr>
          <w:p w14:paraId="377D7E92" w14:textId="77777777" w:rsidR="00E909E1" w:rsidRPr="0045766C" w:rsidRDefault="00E909E1" w:rsidP="00954C8C">
            <w:pPr>
              <w:spacing w:after="240" w:line="240" w:lineRule="auto"/>
              <w:rPr>
                <w:rFonts w:ascii="Aptos" w:eastAsia="Times New Roman" w:hAnsi="Aptos" w:cs="Arial"/>
              </w:rPr>
            </w:pPr>
          </w:p>
        </w:tc>
      </w:tr>
      <w:tr w:rsidR="00E909E1" w:rsidRPr="0045766C" w14:paraId="53D8C325"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5894224C"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8.4 Infection Control</w:t>
            </w:r>
          </w:p>
        </w:tc>
        <w:tc>
          <w:tcPr>
            <w:tcW w:w="7448" w:type="dxa"/>
            <w:tcBorders>
              <w:top w:val="single" w:sz="4" w:space="0" w:color="808080"/>
              <w:left w:val="single" w:sz="4" w:space="0" w:color="808080"/>
              <w:bottom w:val="single" w:sz="4" w:space="0" w:color="808080"/>
              <w:right w:val="single" w:sz="4" w:space="0" w:color="808080"/>
            </w:tcBorders>
          </w:tcPr>
          <w:p w14:paraId="45F49A85" w14:textId="77777777" w:rsidR="00E909E1" w:rsidRPr="0045766C" w:rsidRDefault="00E909E1" w:rsidP="00954C8C">
            <w:pPr>
              <w:spacing w:after="240" w:line="240" w:lineRule="auto"/>
              <w:rPr>
                <w:rFonts w:ascii="Aptos" w:eastAsia="Times New Roman" w:hAnsi="Aptos" w:cs="Arial"/>
              </w:rPr>
            </w:pPr>
          </w:p>
        </w:tc>
      </w:tr>
      <w:tr w:rsidR="00E909E1" w:rsidRPr="0045766C" w14:paraId="2595B6B7"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3DC352AF"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8.5 High Risk Areas</w:t>
            </w:r>
          </w:p>
        </w:tc>
        <w:tc>
          <w:tcPr>
            <w:tcW w:w="7448" w:type="dxa"/>
            <w:tcBorders>
              <w:top w:val="single" w:sz="4" w:space="0" w:color="808080"/>
              <w:left w:val="single" w:sz="4" w:space="0" w:color="808080"/>
              <w:bottom w:val="single" w:sz="4" w:space="0" w:color="808080"/>
              <w:right w:val="single" w:sz="4" w:space="0" w:color="808080"/>
            </w:tcBorders>
          </w:tcPr>
          <w:p w14:paraId="0947E12A" w14:textId="77777777" w:rsidR="00E909E1" w:rsidRPr="0045766C" w:rsidRDefault="00E909E1" w:rsidP="00954C8C">
            <w:pPr>
              <w:spacing w:after="240" w:line="240" w:lineRule="auto"/>
              <w:rPr>
                <w:rFonts w:ascii="Aptos" w:eastAsia="Times New Roman" w:hAnsi="Aptos" w:cs="Arial"/>
              </w:rPr>
            </w:pPr>
          </w:p>
        </w:tc>
      </w:tr>
      <w:tr w:rsidR="00E909E1" w:rsidRPr="0045766C" w14:paraId="3BBFC8D6"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7B8F55A1"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9.1 Traffic / person Segregation</w:t>
            </w:r>
          </w:p>
        </w:tc>
        <w:tc>
          <w:tcPr>
            <w:tcW w:w="7448" w:type="dxa"/>
            <w:tcBorders>
              <w:top w:val="single" w:sz="4" w:space="0" w:color="808080"/>
              <w:left w:val="single" w:sz="4" w:space="0" w:color="808080"/>
              <w:bottom w:val="single" w:sz="4" w:space="0" w:color="808080"/>
              <w:right w:val="single" w:sz="4" w:space="0" w:color="808080"/>
            </w:tcBorders>
          </w:tcPr>
          <w:p w14:paraId="44D508CF" w14:textId="77777777" w:rsidR="00E909E1" w:rsidRPr="0045766C" w:rsidRDefault="00E909E1" w:rsidP="00954C8C">
            <w:pPr>
              <w:spacing w:after="240" w:line="240" w:lineRule="auto"/>
              <w:rPr>
                <w:rFonts w:ascii="Aptos" w:eastAsia="Times New Roman" w:hAnsi="Aptos" w:cs="Arial"/>
              </w:rPr>
            </w:pPr>
          </w:p>
        </w:tc>
      </w:tr>
      <w:tr w:rsidR="00E909E1" w:rsidRPr="0045766C" w14:paraId="28D173AA"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47889933"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9.2 School Vehicles</w:t>
            </w:r>
          </w:p>
        </w:tc>
        <w:tc>
          <w:tcPr>
            <w:tcW w:w="7448" w:type="dxa"/>
            <w:tcBorders>
              <w:top w:val="single" w:sz="4" w:space="0" w:color="808080"/>
              <w:left w:val="single" w:sz="4" w:space="0" w:color="808080"/>
              <w:bottom w:val="single" w:sz="4" w:space="0" w:color="808080"/>
              <w:right w:val="single" w:sz="4" w:space="0" w:color="808080"/>
            </w:tcBorders>
          </w:tcPr>
          <w:p w14:paraId="5E6A231A" w14:textId="77777777" w:rsidR="00E909E1" w:rsidRPr="0045766C" w:rsidRDefault="00E909E1" w:rsidP="00954C8C">
            <w:pPr>
              <w:spacing w:after="240" w:line="240" w:lineRule="auto"/>
              <w:rPr>
                <w:rFonts w:ascii="Aptos" w:eastAsia="Times New Roman" w:hAnsi="Aptos" w:cs="Arial"/>
              </w:rPr>
            </w:pPr>
          </w:p>
        </w:tc>
      </w:tr>
      <w:tr w:rsidR="00E909E1" w:rsidRPr="0045766C" w14:paraId="3D699BEE"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064F04B9"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9.3 Qualified Drivers</w:t>
            </w:r>
          </w:p>
        </w:tc>
        <w:tc>
          <w:tcPr>
            <w:tcW w:w="7448" w:type="dxa"/>
            <w:tcBorders>
              <w:top w:val="single" w:sz="4" w:space="0" w:color="808080"/>
              <w:left w:val="single" w:sz="4" w:space="0" w:color="808080"/>
              <w:bottom w:val="single" w:sz="4" w:space="0" w:color="808080"/>
              <w:right w:val="single" w:sz="4" w:space="0" w:color="808080"/>
            </w:tcBorders>
          </w:tcPr>
          <w:p w14:paraId="2074D705" w14:textId="77777777" w:rsidR="00E909E1" w:rsidRPr="0045766C" w:rsidRDefault="00E909E1" w:rsidP="00954C8C">
            <w:pPr>
              <w:spacing w:after="240" w:line="240" w:lineRule="auto"/>
              <w:rPr>
                <w:rFonts w:ascii="Aptos" w:eastAsia="Times New Roman" w:hAnsi="Aptos" w:cs="Arial"/>
              </w:rPr>
            </w:pPr>
          </w:p>
        </w:tc>
      </w:tr>
      <w:tr w:rsidR="00E909E1" w:rsidRPr="0045766C" w14:paraId="24799FF8"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178FCD62"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lastRenderedPageBreak/>
              <w:t>10  Safe</w:t>
            </w:r>
            <w:proofErr w:type="gramEnd"/>
            <w:r w:rsidRPr="0045766C">
              <w:rPr>
                <w:rFonts w:ascii="Aptos" w:eastAsia="Times New Roman" w:hAnsi="Aptos" w:cs="Arial"/>
              </w:rPr>
              <w:t xml:space="preserve"> Plant and Equipment </w:t>
            </w:r>
          </w:p>
        </w:tc>
        <w:tc>
          <w:tcPr>
            <w:tcW w:w="7448" w:type="dxa"/>
            <w:tcBorders>
              <w:top w:val="single" w:sz="4" w:space="0" w:color="808080"/>
              <w:left w:val="single" w:sz="4" w:space="0" w:color="808080"/>
              <w:bottom w:val="single" w:sz="4" w:space="0" w:color="808080"/>
              <w:right w:val="single" w:sz="4" w:space="0" w:color="808080"/>
            </w:tcBorders>
          </w:tcPr>
          <w:p w14:paraId="02C6ECDE" w14:textId="77777777" w:rsidR="00E909E1" w:rsidRPr="0045766C" w:rsidRDefault="00E909E1" w:rsidP="00954C8C">
            <w:pPr>
              <w:spacing w:after="240" w:line="240" w:lineRule="auto"/>
              <w:rPr>
                <w:rFonts w:ascii="Aptos" w:eastAsia="Times New Roman" w:hAnsi="Aptos" w:cs="Arial"/>
              </w:rPr>
            </w:pPr>
          </w:p>
        </w:tc>
      </w:tr>
      <w:tr w:rsidR="00E909E1" w:rsidRPr="0045766C" w14:paraId="23E8F1FB"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68FAC416"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11  Testing</w:t>
            </w:r>
            <w:proofErr w:type="gramEnd"/>
            <w:r w:rsidRPr="0045766C">
              <w:rPr>
                <w:rFonts w:ascii="Aptos" w:eastAsia="Times New Roman" w:hAnsi="Aptos" w:cs="Arial"/>
              </w:rPr>
              <w:t xml:space="preserve"> of Electric and Gas Equipment</w:t>
            </w:r>
          </w:p>
        </w:tc>
        <w:tc>
          <w:tcPr>
            <w:tcW w:w="7448" w:type="dxa"/>
            <w:tcBorders>
              <w:top w:val="single" w:sz="4" w:space="0" w:color="808080"/>
              <w:left w:val="single" w:sz="4" w:space="0" w:color="808080"/>
              <w:bottom w:val="single" w:sz="4" w:space="0" w:color="808080"/>
              <w:right w:val="single" w:sz="4" w:space="0" w:color="808080"/>
            </w:tcBorders>
          </w:tcPr>
          <w:p w14:paraId="77416C69" w14:textId="77777777" w:rsidR="00E909E1" w:rsidRPr="0045766C" w:rsidRDefault="00E909E1" w:rsidP="00954C8C">
            <w:pPr>
              <w:spacing w:after="240" w:line="240" w:lineRule="auto"/>
              <w:rPr>
                <w:rFonts w:ascii="Aptos" w:eastAsia="Times New Roman" w:hAnsi="Aptos" w:cs="Arial"/>
              </w:rPr>
            </w:pPr>
          </w:p>
        </w:tc>
      </w:tr>
      <w:tr w:rsidR="00E909E1" w:rsidRPr="0045766C" w14:paraId="2D50CFE3"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3A97EB26"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14  Safe</w:t>
            </w:r>
            <w:proofErr w:type="gramEnd"/>
            <w:r w:rsidRPr="0045766C">
              <w:rPr>
                <w:rFonts w:ascii="Aptos" w:eastAsia="Times New Roman" w:hAnsi="Aptos" w:cs="Arial"/>
              </w:rPr>
              <w:t xml:space="preserve"> Handing of Substances</w:t>
            </w:r>
          </w:p>
        </w:tc>
        <w:tc>
          <w:tcPr>
            <w:tcW w:w="7448" w:type="dxa"/>
            <w:tcBorders>
              <w:top w:val="single" w:sz="4" w:space="0" w:color="808080"/>
              <w:left w:val="single" w:sz="4" w:space="0" w:color="808080"/>
              <w:bottom w:val="single" w:sz="4" w:space="0" w:color="808080"/>
              <w:right w:val="single" w:sz="4" w:space="0" w:color="808080"/>
            </w:tcBorders>
          </w:tcPr>
          <w:p w14:paraId="7124D6C9" w14:textId="77777777" w:rsidR="00E909E1" w:rsidRPr="0045766C" w:rsidRDefault="00E909E1" w:rsidP="00954C8C">
            <w:pPr>
              <w:spacing w:after="240" w:line="240" w:lineRule="auto"/>
              <w:rPr>
                <w:rFonts w:ascii="Aptos" w:eastAsia="Times New Roman" w:hAnsi="Aptos" w:cs="Arial"/>
              </w:rPr>
            </w:pPr>
          </w:p>
        </w:tc>
      </w:tr>
      <w:tr w:rsidR="00E909E1" w:rsidRPr="0045766C" w14:paraId="0AC7BB84"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1043FC7A"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15  Asbestos</w:t>
            </w:r>
            <w:proofErr w:type="gramEnd"/>
          </w:p>
        </w:tc>
        <w:tc>
          <w:tcPr>
            <w:tcW w:w="7448" w:type="dxa"/>
            <w:tcBorders>
              <w:top w:val="single" w:sz="4" w:space="0" w:color="808080"/>
              <w:left w:val="single" w:sz="4" w:space="0" w:color="808080"/>
              <w:bottom w:val="single" w:sz="4" w:space="0" w:color="808080"/>
              <w:right w:val="single" w:sz="4" w:space="0" w:color="808080"/>
            </w:tcBorders>
          </w:tcPr>
          <w:p w14:paraId="1B3992F7" w14:textId="77777777" w:rsidR="00E909E1" w:rsidRPr="0045766C" w:rsidRDefault="00E909E1" w:rsidP="00954C8C">
            <w:pPr>
              <w:spacing w:after="240" w:line="240" w:lineRule="auto"/>
              <w:rPr>
                <w:rFonts w:ascii="Aptos" w:eastAsia="Times New Roman" w:hAnsi="Aptos" w:cs="Arial"/>
              </w:rPr>
            </w:pPr>
          </w:p>
        </w:tc>
      </w:tr>
      <w:tr w:rsidR="00E909E1" w:rsidRPr="0045766C" w14:paraId="5B0C9A39"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2B7169C2"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16  Fire</w:t>
            </w:r>
            <w:proofErr w:type="gramEnd"/>
            <w:r w:rsidRPr="0045766C">
              <w:rPr>
                <w:rFonts w:ascii="Aptos" w:eastAsia="Times New Roman" w:hAnsi="Aptos" w:cs="Arial"/>
              </w:rPr>
              <w:t xml:space="preserve"> and Emergency Procedures</w:t>
            </w:r>
          </w:p>
        </w:tc>
        <w:tc>
          <w:tcPr>
            <w:tcW w:w="7448" w:type="dxa"/>
            <w:tcBorders>
              <w:top w:val="single" w:sz="4" w:space="0" w:color="808080"/>
              <w:left w:val="single" w:sz="4" w:space="0" w:color="808080"/>
              <w:bottom w:val="single" w:sz="4" w:space="0" w:color="808080"/>
              <w:right w:val="single" w:sz="4" w:space="0" w:color="808080"/>
            </w:tcBorders>
          </w:tcPr>
          <w:p w14:paraId="38F2F0CC" w14:textId="77777777" w:rsidR="00E909E1" w:rsidRPr="0045766C" w:rsidRDefault="00E909E1" w:rsidP="00954C8C">
            <w:pPr>
              <w:spacing w:after="240" w:line="240" w:lineRule="auto"/>
              <w:rPr>
                <w:rFonts w:ascii="Aptos" w:eastAsia="Times New Roman" w:hAnsi="Aptos" w:cs="Arial"/>
              </w:rPr>
            </w:pPr>
          </w:p>
        </w:tc>
      </w:tr>
      <w:tr w:rsidR="00E909E1" w:rsidRPr="0045766C" w14:paraId="18AFEAAF"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0D856DED"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17  First</w:t>
            </w:r>
            <w:proofErr w:type="gramEnd"/>
            <w:r w:rsidRPr="0045766C">
              <w:rPr>
                <w:rFonts w:ascii="Aptos" w:eastAsia="Times New Roman" w:hAnsi="Aptos" w:cs="Arial"/>
              </w:rPr>
              <w:t xml:space="preserve"> Aid</w:t>
            </w:r>
          </w:p>
        </w:tc>
        <w:tc>
          <w:tcPr>
            <w:tcW w:w="7448" w:type="dxa"/>
            <w:tcBorders>
              <w:top w:val="single" w:sz="4" w:space="0" w:color="808080"/>
              <w:left w:val="single" w:sz="4" w:space="0" w:color="808080"/>
              <w:bottom w:val="single" w:sz="4" w:space="0" w:color="808080"/>
              <w:right w:val="single" w:sz="4" w:space="0" w:color="808080"/>
            </w:tcBorders>
          </w:tcPr>
          <w:p w14:paraId="52D6E22E" w14:textId="77777777" w:rsidR="00E909E1" w:rsidRPr="0045766C" w:rsidRDefault="00E909E1" w:rsidP="00954C8C">
            <w:pPr>
              <w:spacing w:after="240" w:line="240" w:lineRule="auto"/>
              <w:rPr>
                <w:rFonts w:ascii="Aptos" w:eastAsia="Times New Roman" w:hAnsi="Aptos" w:cs="Arial"/>
              </w:rPr>
            </w:pPr>
          </w:p>
        </w:tc>
      </w:tr>
      <w:tr w:rsidR="00E909E1" w:rsidRPr="0045766C" w14:paraId="69256F6C"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2FCB0B99"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18  Accident</w:t>
            </w:r>
            <w:proofErr w:type="gramEnd"/>
            <w:r w:rsidRPr="0045766C">
              <w:rPr>
                <w:rFonts w:ascii="Aptos" w:eastAsia="Times New Roman" w:hAnsi="Aptos" w:cs="Arial"/>
              </w:rPr>
              <w:t xml:space="preserve"> and Record Keeping</w:t>
            </w:r>
          </w:p>
        </w:tc>
        <w:tc>
          <w:tcPr>
            <w:tcW w:w="7448" w:type="dxa"/>
            <w:tcBorders>
              <w:top w:val="single" w:sz="4" w:space="0" w:color="808080"/>
              <w:left w:val="single" w:sz="4" w:space="0" w:color="808080"/>
              <w:bottom w:val="single" w:sz="4" w:space="0" w:color="808080"/>
              <w:right w:val="single" w:sz="4" w:space="0" w:color="808080"/>
            </w:tcBorders>
          </w:tcPr>
          <w:p w14:paraId="1B88C620" w14:textId="77777777" w:rsidR="00E909E1" w:rsidRPr="0045766C" w:rsidRDefault="00E909E1" w:rsidP="00954C8C">
            <w:pPr>
              <w:spacing w:after="240" w:line="240" w:lineRule="auto"/>
              <w:rPr>
                <w:rFonts w:ascii="Aptos" w:eastAsia="Times New Roman" w:hAnsi="Aptos" w:cs="Arial"/>
              </w:rPr>
            </w:pPr>
          </w:p>
        </w:tc>
      </w:tr>
      <w:tr w:rsidR="00E909E1" w:rsidRPr="0045766C" w14:paraId="2BD06365"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5C306C1B"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19  Monitoring</w:t>
            </w:r>
            <w:proofErr w:type="gramEnd"/>
          </w:p>
        </w:tc>
        <w:tc>
          <w:tcPr>
            <w:tcW w:w="7448" w:type="dxa"/>
            <w:tcBorders>
              <w:top w:val="single" w:sz="4" w:space="0" w:color="808080"/>
              <w:left w:val="single" w:sz="4" w:space="0" w:color="808080"/>
              <w:bottom w:val="single" w:sz="4" w:space="0" w:color="808080"/>
              <w:right w:val="single" w:sz="4" w:space="0" w:color="808080"/>
            </w:tcBorders>
          </w:tcPr>
          <w:p w14:paraId="48B03AE6" w14:textId="77777777" w:rsidR="00E909E1" w:rsidRPr="0045766C" w:rsidRDefault="00E909E1" w:rsidP="00954C8C">
            <w:pPr>
              <w:spacing w:after="240" w:line="240" w:lineRule="auto"/>
              <w:rPr>
                <w:rFonts w:ascii="Aptos" w:eastAsia="Times New Roman" w:hAnsi="Aptos" w:cs="Arial"/>
              </w:rPr>
            </w:pPr>
          </w:p>
        </w:tc>
      </w:tr>
      <w:tr w:rsidR="00E909E1" w:rsidRPr="0045766C" w14:paraId="272514A6"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7481EB5C"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21  Security</w:t>
            </w:r>
            <w:proofErr w:type="gramEnd"/>
          </w:p>
        </w:tc>
        <w:tc>
          <w:tcPr>
            <w:tcW w:w="7448" w:type="dxa"/>
            <w:tcBorders>
              <w:top w:val="single" w:sz="4" w:space="0" w:color="808080"/>
              <w:left w:val="single" w:sz="4" w:space="0" w:color="808080"/>
              <w:bottom w:val="single" w:sz="4" w:space="0" w:color="808080"/>
              <w:right w:val="single" w:sz="4" w:space="0" w:color="808080"/>
            </w:tcBorders>
          </w:tcPr>
          <w:p w14:paraId="372F282D" w14:textId="77777777" w:rsidR="00E909E1" w:rsidRPr="0045766C" w:rsidRDefault="00E909E1" w:rsidP="00954C8C">
            <w:pPr>
              <w:spacing w:after="240" w:line="240" w:lineRule="auto"/>
              <w:rPr>
                <w:rFonts w:ascii="Aptos" w:eastAsia="Times New Roman" w:hAnsi="Aptos" w:cs="Arial"/>
              </w:rPr>
            </w:pPr>
          </w:p>
        </w:tc>
      </w:tr>
      <w:tr w:rsidR="00E909E1" w:rsidRPr="0045766C" w14:paraId="66B41D4F"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5495F706"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24  Pregnant</w:t>
            </w:r>
            <w:proofErr w:type="gramEnd"/>
            <w:r w:rsidRPr="0045766C">
              <w:rPr>
                <w:rFonts w:ascii="Aptos" w:eastAsia="Times New Roman" w:hAnsi="Aptos" w:cs="Arial"/>
              </w:rPr>
              <w:t xml:space="preserve"> Person</w:t>
            </w:r>
          </w:p>
        </w:tc>
        <w:tc>
          <w:tcPr>
            <w:tcW w:w="7448" w:type="dxa"/>
            <w:tcBorders>
              <w:top w:val="single" w:sz="4" w:space="0" w:color="808080"/>
              <w:left w:val="single" w:sz="4" w:space="0" w:color="808080"/>
              <w:bottom w:val="single" w:sz="4" w:space="0" w:color="808080"/>
              <w:right w:val="single" w:sz="4" w:space="0" w:color="808080"/>
            </w:tcBorders>
          </w:tcPr>
          <w:p w14:paraId="18328F67" w14:textId="77777777" w:rsidR="00E909E1" w:rsidRPr="0045766C" w:rsidRDefault="00E909E1" w:rsidP="00954C8C">
            <w:pPr>
              <w:spacing w:after="240" w:line="240" w:lineRule="auto"/>
              <w:rPr>
                <w:rFonts w:ascii="Aptos" w:eastAsia="Times New Roman" w:hAnsi="Aptos" w:cs="Arial"/>
              </w:rPr>
            </w:pPr>
          </w:p>
        </w:tc>
      </w:tr>
      <w:tr w:rsidR="00E909E1" w:rsidRPr="0045766C" w14:paraId="170E9526"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26D55710"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25  Behaviour</w:t>
            </w:r>
            <w:proofErr w:type="gramEnd"/>
          </w:p>
        </w:tc>
        <w:tc>
          <w:tcPr>
            <w:tcW w:w="7448" w:type="dxa"/>
            <w:tcBorders>
              <w:top w:val="single" w:sz="4" w:space="0" w:color="808080"/>
              <w:left w:val="single" w:sz="4" w:space="0" w:color="808080"/>
              <w:bottom w:val="single" w:sz="4" w:space="0" w:color="808080"/>
              <w:right w:val="single" w:sz="4" w:space="0" w:color="808080"/>
            </w:tcBorders>
          </w:tcPr>
          <w:p w14:paraId="6179C1D9" w14:textId="77777777" w:rsidR="00E909E1" w:rsidRPr="0045766C" w:rsidRDefault="00E909E1" w:rsidP="00954C8C">
            <w:pPr>
              <w:spacing w:after="240" w:line="240" w:lineRule="auto"/>
              <w:rPr>
                <w:rFonts w:ascii="Aptos" w:eastAsia="Times New Roman" w:hAnsi="Aptos" w:cs="Arial"/>
              </w:rPr>
            </w:pPr>
            <w:r w:rsidRPr="0045766C">
              <w:rPr>
                <w:rFonts w:ascii="Aptos" w:eastAsia="Times New Roman" w:hAnsi="Aptos" w:cs="Arial"/>
              </w:rPr>
              <w:t>Headteacher</w:t>
            </w:r>
          </w:p>
        </w:tc>
      </w:tr>
      <w:tr w:rsidR="00E909E1" w:rsidRPr="0045766C" w14:paraId="7A328AE6" w14:textId="77777777" w:rsidTr="00954C8C">
        <w:tc>
          <w:tcPr>
            <w:tcW w:w="7448" w:type="dxa"/>
            <w:tcBorders>
              <w:top w:val="single" w:sz="4" w:space="0" w:color="808080"/>
              <w:left w:val="single" w:sz="4" w:space="0" w:color="808080"/>
              <w:bottom w:val="single" w:sz="4" w:space="0" w:color="808080"/>
              <w:right w:val="single" w:sz="4" w:space="0" w:color="808080"/>
            </w:tcBorders>
          </w:tcPr>
          <w:p w14:paraId="257C9B30" w14:textId="77777777" w:rsidR="00E909E1" w:rsidRPr="0045766C" w:rsidRDefault="00E909E1" w:rsidP="00954C8C">
            <w:pPr>
              <w:spacing w:after="240" w:line="240" w:lineRule="auto"/>
              <w:rPr>
                <w:rFonts w:ascii="Aptos" w:eastAsia="Times New Roman" w:hAnsi="Aptos" w:cs="Arial"/>
              </w:rPr>
            </w:pPr>
            <w:proofErr w:type="gramStart"/>
            <w:r w:rsidRPr="0045766C">
              <w:rPr>
                <w:rFonts w:ascii="Aptos" w:eastAsia="Times New Roman" w:hAnsi="Aptos" w:cs="Arial"/>
              </w:rPr>
              <w:t>26  Audit</w:t>
            </w:r>
            <w:proofErr w:type="gramEnd"/>
            <w:r w:rsidRPr="0045766C">
              <w:rPr>
                <w:rFonts w:ascii="Aptos" w:eastAsia="Times New Roman" w:hAnsi="Aptos" w:cs="Arial"/>
              </w:rPr>
              <w:t xml:space="preserve"> and Review</w:t>
            </w:r>
          </w:p>
        </w:tc>
        <w:tc>
          <w:tcPr>
            <w:tcW w:w="7448" w:type="dxa"/>
            <w:tcBorders>
              <w:top w:val="single" w:sz="4" w:space="0" w:color="808080"/>
              <w:left w:val="single" w:sz="4" w:space="0" w:color="808080"/>
              <w:bottom w:val="single" w:sz="4" w:space="0" w:color="808080"/>
              <w:right w:val="single" w:sz="4" w:space="0" w:color="808080"/>
            </w:tcBorders>
          </w:tcPr>
          <w:p w14:paraId="385A45BF" w14:textId="77777777" w:rsidR="00E909E1" w:rsidRPr="0045766C" w:rsidRDefault="00E909E1" w:rsidP="00954C8C">
            <w:pPr>
              <w:spacing w:after="240" w:line="240" w:lineRule="auto"/>
              <w:rPr>
                <w:rFonts w:ascii="Aptos" w:eastAsia="Times New Roman" w:hAnsi="Aptos" w:cs="Arial"/>
              </w:rPr>
            </w:pPr>
          </w:p>
        </w:tc>
      </w:tr>
    </w:tbl>
    <w:p w14:paraId="00078395" w14:textId="77777777" w:rsidR="00E909E1" w:rsidRPr="0045766C" w:rsidRDefault="00E909E1" w:rsidP="00E909E1">
      <w:pPr>
        <w:rPr>
          <w:rFonts w:ascii="Aptos" w:hAnsi="Aptos"/>
        </w:rPr>
      </w:pPr>
    </w:p>
    <w:p w14:paraId="20E59A35" w14:textId="024B58A7" w:rsidR="008A53BD" w:rsidRPr="0045766C" w:rsidRDefault="00E909E1" w:rsidP="006A6CC1">
      <w:pPr>
        <w:rPr>
          <w:rFonts w:ascii="Aptos" w:hAnsi="Aptos"/>
        </w:rPr>
      </w:pPr>
      <w:r w:rsidRPr="0045766C">
        <w:rPr>
          <w:rFonts w:ascii="Aptos" w:eastAsia="Times New Roman" w:hAnsi="Aptos"/>
        </w:rPr>
        <w:t>A copy of appendix 1 and 2 should be returned to the Trust, following completion at the start of each academic year.</w:t>
      </w:r>
    </w:p>
    <w:sectPr w:rsidR="008A53BD" w:rsidRPr="0045766C" w:rsidSect="00E773C5">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01285" w14:textId="77777777" w:rsidR="00A95E3D" w:rsidRDefault="00A95E3D" w:rsidP="00417ECA">
      <w:pPr>
        <w:spacing w:after="0" w:line="240" w:lineRule="auto"/>
      </w:pPr>
      <w:r>
        <w:separator/>
      </w:r>
    </w:p>
  </w:endnote>
  <w:endnote w:type="continuationSeparator" w:id="0">
    <w:p w14:paraId="5EB4ADEA" w14:textId="77777777" w:rsidR="00A95E3D" w:rsidRDefault="00A95E3D" w:rsidP="00417ECA">
      <w:pPr>
        <w:spacing w:after="0" w:line="240" w:lineRule="auto"/>
      </w:pPr>
      <w:r>
        <w:continuationSeparator/>
      </w:r>
    </w:p>
  </w:endnote>
  <w:endnote w:type="continuationNotice" w:id="1">
    <w:p w14:paraId="6F66D9A4" w14:textId="77777777" w:rsidR="00A95E3D" w:rsidRDefault="00A95E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ill Sans MT">
    <w:altName w:val="Gill Sans"/>
    <w:panose1 w:val="020B0502020104020203"/>
    <w:charset w:val="00"/>
    <w:family w:val="swiss"/>
    <w:pitch w:val="variable"/>
    <w:sig w:usb0="00000007" w:usb1="00000000" w:usb2="00000000" w:usb3="00000000" w:csb0="00000003" w:csb1="00000000"/>
  </w:font>
  <w:font w:name="Calibri">
    <w:panose1 w:val="020F0502020204030204"/>
    <w:charset w:val="00"/>
    <w:family w:val="swiss"/>
    <w:pitch w:val="variable"/>
    <w:sig w:usb0="E5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3910839"/>
      <w:docPartObj>
        <w:docPartGallery w:val="Page Numbers (Bottom of Page)"/>
        <w:docPartUnique/>
      </w:docPartObj>
    </w:sdtPr>
    <w:sdtEndPr/>
    <w:sdtContent>
      <w:sdt>
        <w:sdtPr>
          <w:id w:val="-1769616900"/>
          <w:docPartObj>
            <w:docPartGallery w:val="Page Numbers (Top of Page)"/>
            <w:docPartUnique/>
          </w:docPartObj>
        </w:sdtPr>
        <w:sdtEndPr/>
        <w:sdtContent>
          <w:p w14:paraId="439BBBDE" w14:textId="1A86ADAA" w:rsidR="00417ECA" w:rsidRDefault="00417ECA">
            <w:pPr>
              <w:pStyle w:val="Footer"/>
              <w:jc w:val="right"/>
            </w:pPr>
            <w:r w:rsidRPr="00431F69">
              <w:rPr>
                <w:rFonts w:ascii="Aptos" w:hAnsi="Aptos"/>
              </w:rPr>
              <w:t xml:space="preserve">Page </w:t>
            </w:r>
            <w:r w:rsidRPr="00431F69">
              <w:rPr>
                <w:rFonts w:ascii="Aptos" w:hAnsi="Aptos"/>
                <w:b/>
                <w:bCs/>
              </w:rPr>
              <w:fldChar w:fldCharType="begin"/>
            </w:r>
            <w:r w:rsidRPr="00431F69">
              <w:rPr>
                <w:rFonts w:ascii="Aptos" w:hAnsi="Aptos"/>
                <w:b/>
                <w:bCs/>
              </w:rPr>
              <w:instrText xml:space="preserve"> PAGE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r w:rsidRPr="00431F69">
              <w:rPr>
                <w:rFonts w:ascii="Aptos" w:hAnsi="Aptos"/>
              </w:rPr>
              <w:t xml:space="preserve"> of </w:t>
            </w:r>
            <w:r w:rsidRPr="00431F69">
              <w:rPr>
                <w:rFonts w:ascii="Aptos" w:hAnsi="Aptos"/>
                <w:b/>
                <w:bCs/>
              </w:rPr>
              <w:fldChar w:fldCharType="begin"/>
            </w:r>
            <w:r w:rsidRPr="00431F69">
              <w:rPr>
                <w:rFonts w:ascii="Aptos" w:hAnsi="Aptos"/>
                <w:b/>
                <w:bCs/>
              </w:rPr>
              <w:instrText xml:space="preserve"> NUMPAGES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p>
        </w:sdtContent>
      </w:sdt>
    </w:sdtContent>
  </w:sdt>
  <w:p w14:paraId="30D62984" w14:textId="77777777" w:rsidR="00417ECA" w:rsidRDefault="00417ECA">
    <w:pPr>
      <w:pStyle w:val="Footer"/>
    </w:pPr>
  </w:p>
  <w:p w14:paraId="691C160A" w14:textId="77777777" w:rsidR="00E921D8" w:rsidRDefault="00E921D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05744" w14:textId="77777777" w:rsidR="00AC35D3" w:rsidRPr="00431F69" w:rsidRDefault="00AC35D3" w:rsidP="00AC35D3">
    <w:pPr>
      <w:pStyle w:val="Footer"/>
      <w:jc w:val="right"/>
      <w:rPr>
        <w:rFonts w:ascii="Aptos" w:hAnsi="Aptos"/>
      </w:rPr>
    </w:pPr>
    <w:r w:rsidRPr="00431F69">
      <w:rPr>
        <w:rFonts w:ascii="Aptos" w:hAnsi="Aptos"/>
      </w:rPr>
      <w:t xml:space="preserve">Page </w:t>
    </w:r>
    <w:r w:rsidRPr="00431F69">
      <w:rPr>
        <w:rFonts w:ascii="Aptos" w:hAnsi="Aptos"/>
        <w:b/>
        <w:bCs/>
      </w:rPr>
      <w:fldChar w:fldCharType="begin"/>
    </w:r>
    <w:r w:rsidRPr="00431F69">
      <w:rPr>
        <w:rFonts w:ascii="Aptos" w:hAnsi="Aptos"/>
        <w:b/>
        <w:bCs/>
      </w:rPr>
      <w:instrText xml:space="preserve"> PAGE  \* Arabic  \* MERGEFORMAT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r w:rsidRPr="00431F69">
      <w:rPr>
        <w:rFonts w:ascii="Aptos" w:hAnsi="Aptos"/>
      </w:rPr>
      <w:t xml:space="preserve"> of </w:t>
    </w:r>
    <w:r w:rsidRPr="00431F69">
      <w:rPr>
        <w:rFonts w:ascii="Aptos" w:hAnsi="Aptos"/>
        <w:b/>
        <w:bCs/>
      </w:rPr>
      <w:fldChar w:fldCharType="begin"/>
    </w:r>
    <w:r w:rsidRPr="00431F69">
      <w:rPr>
        <w:rFonts w:ascii="Aptos" w:hAnsi="Aptos"/>
        <w:b/>
        <w:bCs/>
      </w:rPr>
      <w:instrText xml:space="preserve"> NUMPAGES  \* Arabic  \* MERGEFORMAT </w:instrText>
    </w:r>
    <w:r w:rsidRPr="00431F69">
      <w:rPr>
        <w:rFonts w:ascii="Aptos" w:hAnsi="Aptos"/>
        <w:b/>
        <w:bCs/>
      </w:rPr>
      <w:fldChar w:fldCharType="separate"/>
    </w:r>
    <w:r w:rsidRPr="00431F69">
      <w:rPr>
        <w:rFonts w:ascii="Aptos" w:hAnsi="Aptos"/>
        <w:b/>
        <w:bCs/>
        <w:noProof/>
      </w:rPr>
      <w:t>2</w:t>
    </w:r>
    <w:r w:rsidRPr="00431F69">
      <w:rPr>
        <w:rFonts w:ascii="Aptos" w:hAnsi="Aptos"/>
        <w:b/>
        <w:bCs/>
      </w:rPr>
      <w:fldChar w:fldCharType="end"/>
    </w:r>
  </w:p>
  <w:p w14:paraId="407A237D" w14:textId="77777777" w:rsidR="00AC35D3" w:rsidRDefault="00AC35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EECA7" w14:textId="77777777" w:rsidR="00A95E3D" w:rsidRDefault="00A95E3D" w:rsidP="00417ECA">
      <w:pPr>
        <w:spacing w:after="0" w:line="240" w:lineRule="auto"/>
      </w:pPr>
      <w:r>
        <w:separator/>
      </w:r>
    </w:p>
  </w:footnote>
  <w:footnote w:type="continuationSeparator" w:id="0">
    <w:p w14:paraId="213FAE20" w14:textId="77777777" w:rsidR="00A95E3D" w:rsidRDefault="00A95E3D" w:rsidP="00417ECA">
      <w:pPr>
        <w:spacing w:after="0" w:line="240" w:lineRule="auto"/>
      </w:pPr>
      <w:r>
        <w:continuationSeparator/>
      </w:r>
    </w:p>
  </w:footnote>
  <w:footnote w:type="continuationNotice" w:id="1">
    <w:p w14:paraId="7E367B84" w14:textId="77777777" w:rsidR="00A95E3D" w:rsidRDefault="00A95E3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A6346"/>
    <w:multiLevelType w:val="hybridMultilevel"/>
    <w:tmpl w:val="F26E065C"/>
    <w:lvl w:ilvl="0" w:tplc="8DC0A986">
      <w:start w:val="1"/>
      <w:numFmt w:val="bullet"/>
      <w:lvlText w:val=""/>
      <w:lvlJc w:val="left"/>
      <w:pPr>
        <w:ind w:left="720" w:hanging="360"/>
      </w:pPr>
      <w:rPr>
        <w:rFonts w:ascii="Symbol" w:hAnsi="Symbol" w:hint="default"/>
        <w:color w:val="auto"/>
      </w:rPr>
    </w:lvl>
    <w:lvl w:ilvl="1" w:tplc="15DC05F2">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B740BC2"/>
    <w:multiLevelType w:val="multilevel"/>
    <w:tmpl w:val="5D202196"/>
    <w:lvl w:ilvl="0">
      <w:start w:val="7"/>
      <w:numFmt w:val="decimal"/>
      <w:lvlText w:val="%1.0"/>
      <w:lvlJc w:val="left"/>
      <w:pPr>
        <w:ind w:left="360" w:hanging="360"/>
      </w:pPr>
      <w:rPr>
        <w:rFonts w:ascii="Aptos" w:hAnsi="Aptos" w:cstheme="minorBidi" w:hint="default"/>
      </w:rPr>
    </w:lvl>
    <w:lvl w:ilvl="1">
      <w:start w:val="1"/>
      <w:numFmt w:val="decimal"/>
      <w:lvlText w:val="%1.%2"/>
      <w:lvlJc w:val="left"/>
      <w:pPr>
        <w:ind w:left="1080" w:hanging="360"/>
      </w:pPr>
      <w:rPr>
        <w:rFonts w:ascii="Gill Sans MT" w:hAnsi="Gill Sans MT" w:cstheme="minorBidi" w:hint="default"/>
      </w:rPr>
    </w:lvl>
    <w:lvl w:ilvl="2">
      <w:start w:val="1"/>
      <w:numFmt w:val="decimal"/>
      <w:lvlText w:val="%1.%2.%3"/>
      <w:lvlJc w:val="left"/>
      <w:pPr>
        <w:ind w:left="2160" w:hanging="720"/>
      </w:pPr>
      <w:rPr>
        <w:rFonts w:ascii="Gill Sans MT" w:hAnsi="Gill Sans MT" w:cstheme="minorBidi" w:hint="default"/>
      </w:rPr>
    </w:lvl>
    <w:lvl w:ilvl="3">
      <w:start w:val="1"/>
      <w:numFmt w:val="decimal"/>
      <w:lvlText w:val="%1.%2.%3.%4"/>
      <w:lvlJc w:val="left"/>
      <w:pPr>
        <w:ind w:left="3240" w:hanging="1080"/>
      </w:pPr>
      <w:rPr>
        <w:rFonts w:ascii="Gill Sans MT" w:hAnsi="Gill Sans MT" w:cstheme="minorBidi" w:hint="default"/>
      </w:rPr>
    </w:lvl>
    <w:lvl w:ilvl="4">
      <w:start w:val="1"/>
      <w:numFmt w:val="decimal"/>
      <w:lvlText w:val="%1.%2.%3.%4.%5"/>
      <w:lvlJc w:val="left"/>
      <w:pPr>
        <w:ind w:left="3960" w:hanging="1080"/>
      </w:pPr>
      <w:rPr>
        <w:rFonts w:ascii="Gill Sans MT" w:hAnsi="Gill Sans MT" w:cstheme="minorBidi" w:hint="default"/>
      </w:rPr>
    </w:lvl>
    <w:lvl w:ilvl="5">
      <w:start w:val="1"/>
      <w:numFmt w:val="decimal"/>
      <w:lvlText w:val="%1.%2.%3.%4.%5.%6"/>
      <w:lvlJc w:val="left"/>
      <w:pPr>
        <w:ind w:left="5040" w:hanging="1440"/>
      </w:pPr>
      <w:rPr>
        <w:rFonts w:ascii="Gill Sans MT" w:hAnsi="Gill Sans MT" w:cstheme="minorBidi" w:hint="default"/>
      </w:rPr>
    </w:lvl>
    <w:lvl w:ilvl="6">
      <w:start w:val="1"/>
      <w:numFmt w:val="decimal"/>
      <w:lvlText w:val="%1.%2.%3.%4.%5.%6.%7"/>
      <w:lvlJc w:val="left"/>
      <w:pPr>
        <w:ind w:left="5760" w:hanging="1440"/>
      </w:pPr>
      <w:rPr>
        <w:rFonts w:ascii="Gill Sans MT" w:hAnsi="Gill Sans MT" w:cstheme="minorBidi" w:hint="default"/>
      </w:rPr>
    </w:lvl>
    <w:lvl w:ilvl="7">
      <w:start w:val="1"/>
      <w:numFmt w:val="decimal"/>
      <w:lvlText w:val="%1.%2.%3.%4.%5.%6.%7.%8"/>
      <w:lvlJc w:val="left"/>
      <w:pPr>
        <w:ind w:left="6840" w:hanging="1800"/>
      </w:pPr>
      <w:rPr>
        <w:rFonts w:ascii="Gill Sans MT" w:hAnsi="Gill Sans MT" w:cstheme="minorBidi" w:hint="default"/>
      </w:rPr>
    </w:lvl>
    <w:lvl w:ilvl="8">
      <w:start w:val="1"/>
      <w:numFmt w:val="decimal"/>
      <w:lvlText w:val="%1.%2.%3.%4.%5.%6.%7.%8.%9"/>
      <w:lvlJc w:val="left"/>
      <w:pPr>
        <w:ind w:left="7560" w:hanging="1800"/>
      </w:pPr>
      <w:rPr>
        <w:rFonts w:ascii="Gill Sans MT" w:hAnsi="Gill Sans MT" w:cstheme="minorBidi" w:hint="default"/>
      </w:rPr>
    </w:lvl>
  </w:abstractNum>
  <w:abstractNum w:abstractNumId="3" w15:restartNumberingAfterBreak="0">
    <w:nsid w:val="0DBF1792"/>
    <w:multiLevelType w:val="hybridMultilevel"/>
    <w:tmpl w:val="A896F9DE"/>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 w15:restartNumberingAfterBreak="0">
    <w:nsid w:val="0E3F2FD7"/>
    <w:multiLevelType w:val="hybridMultilevel"/>
    <w:tmpl w:val="6576E970"/>
    <w:lvl w:ilvl="0" w:tplc="08090005">
      <w:start w:val="1"/>
      <w:numFmt w:val="bullet"/>
      <w:lvlText w:val=""/>
      <w:lvlJc w:val="left"/>
      <w:pPr>
        <w:ind w:left="1070" w:hanging="360"/>
      </w:pPr>
      <w:rPr>
        <w:rFonts w:ascii="Wingdings" w:hAnsi="Wingdings" w:hint="default"/>
        <w:color w:val="auto"/>
      </w:rPr>
    </w:lvl>
    <w:lvl w:ilvl="1" w:tplc="FFFFFFFF">
      <w:start w:val="1"/>
      <w:numFmt w:val="bullet"/>
      <w:lvlText w:val="-"/>
      <w:lvlJc w:val="left"/>
      <w:pPr>
        <w:ind w:left="1790" w:hanging="360"/>
      </w:pPr>
      <w:rPr>
        <w:rFonts w:ascii="Courier New" w:hAnsi="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5" w15:restartNumberingAfterBreak="0">
    <w:nsid w:val="0E475CB4"/>
    <w:multiLevelType w:val="hybridMultilevel"/>
    <w:tmpl w:val="8E68AAE0"/>
    <w:lvl w:ilvl="0" w:tplc="08090005">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6" w15:restartNumberingAfterBreak="0">
    <w:nsid w:val="0EB90704"/>
    <w:multiLevelType w:val="multilevel"/>
    <w:tmpl w:val="91306530"/>
    <w:styleLink w:val="LFO2"/>
    <w:lvl w:ilvl="0">
      <w:numFmt w:val="bullet"/>
      <w:lvlText w:val=""/>
      <w:lvlJc w:val="left"/>
      <w:pPr>
        <w:ind w:left="1925" w:hanging="360"/>
      </w:pPr>
      <w:rPr>
        <w:rFonts w:ascii="Symbol" w:hAnsi="Symbol"/>
        <w:color w:val="auto"/>
      </w:rPr>
    </w:lvl>
    <w:lvl w:ilvl="1">
      <w:numFmt w:val="bullet"/>
      <w:lvlText w:val="-"/>
      <w:lvlJc w:val="left"/>
      <w:pPr>
        <w:ind w:left="2645" w:hanging="360"/>
      </w:pPr>
      <w:rPr>
        <w:rFonts w:ascii="Courier New" w:hAnsi="Courier New"/>
      </w:rPr>
    </w:lvl>
    <w:lvl w:ilvl="2">
      <w:numFmt w:val="bullet"/>
      <w:lvlText w:val=""/>
      <w:lvlJc w:val="left"/>
      <w:pPr>
        <w:ind w:left="3365" w:hanging="360"/>
      </w:pPr>
      <w:rPr>
        <w:rFonts w:ascii="Wingdings" w:hAnsi="Wingdings"/>
      </w:rPr>
    </w:lvl>
    <w:lvl w:ilvl="3">
      <w:numFmt w:val="bullet"/>
      <w:lvlText w:val=""/>
      <w:lvlJc w:val="left"/>
      <w:pPr>
        <w:ind w:left="4085" w:hanging="360"/>
      </w:pPr>
      <w:rPr>
        <w:rFonts w:ascii="Symbol" w:hAnsi="Symbol"/>
      </w:rPr>
    </w:lvl>
    <w:lvl w:ilvl="4">
      <w:numFmt w:val="bullet"/>
      <w:lvlText w:val="o"/>
      <w:lvlJc w:val="left"/>
      <w:pPr>
        <w:ind w:left="4805" w:hanging="360"/>
      </w:pPr>
      <w:rPr>
        <w:rFonts w:ascii="Courier New" w:hAnsi="Courier New" w:cs="Courier New"/>
      </w:rPr>
    </w:lvl>
    <w:lvl w:ilvl="5">
      <w:numFmt w:val="bullet"/>
      <w:lvlText w:val=""/>
      <w:lvlJc w:val="left"/>
      <w:pPr>
        <w:ind w:left="5525" w:hanging="360"/>
      </w:pPr>
      <w:rPr>
        <w:rFonts w:ascii="Wingdings" w:hAnsi="Wingdings"/>
      </w:rPr>
    </w:lvl>
    <w:lvl w:ilvl="6">
      <w:numFmt w:val="bullet"/>
      <w:lvlText w:val=""/>
      <w:lvlJc w:val="left"/>
      <w:pPr>
        <w:ind w:left="6245" w:hanging="360"/>
      </w:pPr>
      <w:rPr>
        <w:rFonts w:ascii="Symbol" w:hAnsi="Symbol"/>
      </w:rPr>
    </w:lvl>
    <w:lvl w:ilvl="7">
      <w:numFmt w:val="bullet"/>
      <w:lvlText w:val="o"/>
      <w:lvlJc w:val="left"/>
      <w:pPr>
        <w:ind w:left="6965" w:hanging="360"/>
      </w:pPr>
      <w:rPr>
        <w:rFonts w:ascii="Courier New" w:hAnsi="Courier New" w:cs="Courier New"/>
      </w:rPr>
    </w:lvl>
    <w:lvl w:ilvl="8">
      <w:numFmt w:val="bullet"/>
      <w:lvlText w:val=""/>
      <w:lvlJc w:val="left"/>
      <w:pPr>
        <w:ind w:left="7685" w:hanging="360"/>
      </w:pPr>
      <w:rPr>
        <w:rFonts w:ascii="Wingdings" w:hAnsi="Wingdings"/>
      </w:rPr>
    </w:lvl>
  </w:abstractNum>
  <w:abstractNum w:abstractNumId="7" w15:restartNumberingAfterBreak="0">
    <w:nsid w:val="155220EE"/>
    <w:multiLevelType w:val="hybridMultilevel"/>
    <w:tmpl w:val="89723D12"/>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8" w15:restartNumberingAfterBreak="0">
    <w:nsid w:val="16E32EEC"/>
    <w:multiLevelType w:val="multilevel"/>
    <w:tmpl w:val="8C2CF90C"/>
    <w:lvl w:ilvl="0">
      <w:start w:val="19"/>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9" w15:restartNumberingAfterBreak="0">
    <w:nsid w:val="17442DC3"/>
    <w:multiLevelType w:val="hybridMultilevel"/>
    <w:tmpl w:val="6598FF8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8B210A9"/>
    <w:multiLevelType w:val="multilevel"/>
    <w:tmpl w:val="8766EAB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B5420F5"/>
    <w:multiLevelType w:val="multilevel"/>
    <w:tmpl w:val="23FCE816"/>
    <w:lvl w:ilvl="0">
      <w:start w:val="28"/>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12" w15:restartNumberingAfterBreak="0">
    <w:nsid w:val="1EB65BDC"/>
    <w:multiLevelType w:val="hybridMultilevel"/>
    <w:tmpl w:val="65807F1E"/>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3" w15:restartNumberingAfterBreak="0">
    <w:nsid w:val="20906897"/>
    <w:multiLevelType w:val="hybridMultilevel"/>
    <w:tmpl w:val="E66AFED4"/>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14" w15:restartNumberingAfterBreak="0">
    <w:nsid w:val="23CA3831"/>
    <w:multiLevelType w:val="hybridMultilevel"/>
    <w:tmpl w:val="EDD0EDA4"/>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15" w15:restartNumberingAfterBreak="0">
    <w:nsid w:val="24521E31"/>
    <w:multiLevelType w:val="multilevel"/>
    <w:tmpl w:val="FFD2C484"/>
    <w:lvl w:ilvl="0">
      <w:start w:val="6"/>
      <w:numFmt w:val="decimal"/>
      <w:lvlText w:val="%1.0"/>
      <w:lvlJc w:val="left"/>
      <w:pPr>
        <w:ind w:left="360" w:hanging="360"/>
      </w:pPr>
      <w:rPr>
        <w:rFonts w:ascii="Aptos" w:hAnsi="Aptos" w:cstheme="minorBidi" w:hint="default"/>
      </w:rPr>
    </w:lvl>
    <w:lvl w:ilvl="1">
      <w:start w:val="1"/>
      <w:numFmt w:val="decimal"/>
      <w:lvlText w:val="%1.%2"/>
      <w:lvlJc w:val="left"/>
      <w:pPr>
        <w:ind w:left="1080" w:hanging="360"/>
      </w:pPr>
      <w:rPr>
        <w:rFonts w:ascii="Gill Sans MT" w:hAnsi="Gill Sans MT" w:cstheme="minorBidi" w:hint="default"/>
      </w:rPr>
    </w:lvl>
    <w:lvl w:ilvl="2">
      <w:start w:val="1"/>
      <w:numFmt w:val="decimal"/>
      <w:lvlText w:val="%1.%2.%3"/>
      <w:lvlJc w:val="left"/>
      <w:pPr>
        <w:ind w:left="2160" w:hanging="720"/>
      </w:pPr>
      <w:rPr>
        <w:rFonts w:ascii="Gill Sans MT" w:hAnsi="Gill Sans MT" w:cstheme="minorBidi" w:hint="default"/>
      </w:rPr>
    </w:lvl>
    <w:lvl w:ilvl="3">
      <w:start w:val="1"/>
      <w:numFmt w:val="decimal"/>
      <w:lvlText w:val="%1.%2.%3.%4"/>
      <w:lvlJc w:val="left"/>
      <w:pPr>
        <w:ind w:left="3240" w:hanging="1080"/>
      </w:pPr>
      <w:rPr>
        <w:rFonts w:ascii="Gill Sans MT" w:hAnsi="Gill Sans MT" w:cstheme="minorBidi" w:hint="default"/>
      </w:rPr>
    </w:lvl>
    <w:lvl w:ilvl="4">
      <w:start w:val="1"/>
      <w:numFmt w:val="decimal"/>
      <w:lvlText w:val="%1.%2.%3.%4.%5"/>
      <w:lvlJc w:val="left"/>
      <w:pPr>
        <w:ind w:left="3960" w:hanging="1080"/>
      </w:pPr>
      <w:rPr>
        <w:rFonts w:ascii="Gill Sans MT" w:hAnsi="Gill Sans MT" w:cstheme="minorBidi" w:hint="default"/>
      </w:rPr>
    </w:lvl>
    <w:lvl w:ilvl="5">
      <w:start w:val="1"/>
      <w:numFmt w:val="decimal"/>
      <w:lvlText w:val="%1.%2.%3.%4.%5.%6"/>
      <w:lvlJc w:val="left"/>
      <w:pPr>
        <w:ind w:left="5040" w:hanging="1440"/>
      </w:pPr>
      <w:rPr>
        <w:rFonts w:ascii="Gill Sans MT" w:hAnsi="Gill Sans MT" w:cstheme="minorBidi" w:hint="default"/>
      </w:rPr>
    </w:lvl>
    <w:lvl w:ilvl="6">
      <w:start w:val="1"/>
      <w:numFmt w:val="decimal"/>
      <w:lvlText w:val="%1.%2.%3.%4.%5.%6.%7"/>
      <w:lvlJc w:val="left"/>
      <w:pPr>
        <w:ind w:left="5760" w:hanging="1440"/>
      </w:pPr>
      <w:rPr>
        <w:rFonts w:ascii="Gill Sans MT" w:hAnsi="Gill Sans MT" w:cstheme="minorBidi" w:hint="default"/>
      </w:rPr>
    </w:lvl>
    <w:lvl w:ilvl="7">
      <w:start w:val="1"/>
      <w:numFmt w:val="decimal"/>
      <w:lvlText w:val="%1.%2.%3.%4.%5.%6.%7.%8"/>
      <w:lvlJc w:val="left"/>
      <w:pPr>
        <w:ind w:left="6840" w:hanging="1800"/>
      </w:pPr>
      <w:rPr>
        <w:rFonts w:ascii="Gill Sans MT" w:hAnsi="Gill Sans MT" w:cstheme="minorBidi" w:hint="default"/>
      </w:rPr>
    </w:lvl>
    <w:lvl w:ilvl="8">
      <w:start w:val="1"/>
      <w:numFmt w:val="decimal"/>
      <w:lvlText w:val="%1.%2.%3.%4.%5.%6.%7.%8.%9"/>
      <w:lvlJc w:val="left"/>
      <w:pPr>
        <w:ind w:left="7560" w:hanging="1800"/>
      </w:pPr>
      <w:rPr>
        <w:rFonts w:ascii="Gill Sans MT" w:hAnsi="Gill Sans MT" w:cstheme="minorBidi" w:hint="default"/>
      </w:rPr>
    </w:lvl>
  </w:abstractNum>
  <w:abstractNum w:abstractNumId="16" w15:restartNumberingAfterBreak="0">
    <w:nsid w:val="24E47A33"/>
    <w:multiLevelType w:val="multilevel"/>
    <w:tmpl w:val="A058DE5E"/>
    <w:lvl w:ilvl="0">
      <w:start w:val="5"/>
      <w:numFmt w:val="decimal"/>
      <w:lvlText w:val="%1.0"/>
      <w:lvlJc w:val="left"/>
      <w:pPr>
        <w:ind w:left="360" w:hanging="360"/>
      </w:pPr>
      <w:rPr>
        <w:rFonts w:ascii="Aptos" w:hAnsi="Aptos" w:cstheme="minorBidi" w:hint="default"/>
      </w:rPr>
    </w:lvl>
    <w:lvl w:ilvl="1">
      <w:start w:val="1"/>
      <w:numFmt w:val="decimal"/>
      <w:lvlText w:val="%1.%2"/>
      <w:lvlJc w:val="left"/>
      <w:pPr>
        <w:ind w:left="1080" w:hanging="360"/>
      </w:pPr>
      <w:rPr>
        <w:rFonts w:ascii="Gill Sans MT" w:hAnsi="Gill Sans MT" w:cstheme="minorBidi" w:hint="default"/>
      </w:rPr>
    </w:lvl>
    <w:lvl w:ilvl="2">
      <w:start w:val="1"/>
      <w:numFmt w:val="decimal"/>
      <w:lvlText w:val="%1.%2.%3"/>
      <w:lvlJc w:val="left"/>
      <w:pPr>
        <w:ind w:left="2160" w:hanging="720"/>
      </w:pPr>
      <w:rPr>
        <w:rFonts w:ascii="Gill Sans MT" w:hAnsi="Gill Sans MT" w:cstheme="minorBidi" w:hint="default"/>
      </w:rPr>
    </w:lvl>
    <w:lvl w:ilvl="3">
      <w:start w:val="1"/>
      <w:numFmt w:val="decimal"/>
      <w:lvlText w:val="%1.%2.%3.%4"/>
      <w:lvlJc w:val="left"/>
      <w:pPr>
        <w:ind w:left="3240" w:hanging="1080"/>
      </w:pPr>
      <w:rPr>
        <w:rFonts w:ascii="Gill Sans MT" w:hAnsi="Gill Sans MT" w:cstheme="minorBidi" w:hint="default"/>
      </w:rPr>
    </w:lvl>
    <w:lvl w:ilvl="4">
      <w:start w:val="1"/>
      <w:numFmt w:val="decimal"/>
      <w:lvlText w:val="%1.%2.%3.%4.%5"/>
      <w:lvlJc w:val="left"/>
      <w:pPr>
        <w:ind w:left="3960" w:hanging="1080"/>
      </w:pPr>
      <w:rPr>
        <w:rFonts w:ascii="Gill Sans MT" w:hAnsi="Gill Sans MT" w:cstheme="minorBidi" w:hint="default"/>
      </w:rPr>
    </w:lvl>
    <w:lvl w:ilvl="5">
      <w:start w:val="1"/>
      <w:numFmt w:val="decimal"/>
      <w:lvlText w:val="%1.%2.%3.%4.%5.%6"/>
      <w:lvlJc w:val="left"/>
      <w:pPr>
        <w:ind w:left="5040" w:hanging="1440"/>
      </w:pPr>
      <w:rPr>
        <w:rFonts w:ascii="Gill Sans MT" w:hAnsi="Gill Sans MT" w:cstheme="minorBidi" w:hint="default"/>
      </w:rPr>
    </w:lvl>
    <w:lvl w:ilvl="6">
      <w:start w:val="1"/>
      <w:numFmt w:val="decimal"/>
      <w:lvlText w:val="%1.%2.%3.%4.%5.%6.%7"/>
      <w:lvlJc w:val="left"/>
      <w:pPr>
        <w:ind w:left="5760" w:hanging="1440"/>
      </w:pPr>
      <w:rPr>
        <w:rFonts w:ascii="Gill Sans MT" w:hAnsi="Gill Sans MT" w:cstheme="minorBidi" w:hint="default"/>
      </w:rPr>
    </w:lvl>
    <w:lvl w:ilvl="7">
      <w:start w:val="1"/>
      <w:numFmt w:val="decimal"/>
      <w:lvlText w:val="%1.%2.%3.%4.%5.%6.%7.%8"/>
      <w:lvlJc w:val="left"/>
      <w:pPr>
        <w:ind w:left="6840" w:hanging="1800"/>
      </w:pPr>
      <w:rPr>
        <w:rFonts w:ascii="Gill Sans MT" w:hAnsi="Gill Sans MT" w:cstheme="minorBidi" w:hint="default"/>
      </w:rPr>
    </w:lvl>
    <w:lvl w:ilvl="8">
      <w:start w:val="1"/>
      <w:numFmt w:val="decimal"/>
      <w:lvlText w:val="%1.%2.%3.%4.%5.%6.%7.%8.%9"/>
      <w:lvlJc w:val="left"/>
      <w:pPr>
        <w:ind w:left="7560" w:hanging="1800"/>
      </w:pPr>
      <w:rPr>
        <w:rFonts w:ascii="Gill Sans MT" w:hAnsi="Gill Sans MT" w:cstheme="minorBidi" w:hint="default"/>
      </w:rPr>
    </w:lvl>
  </w:abstractNum>
  <w:abstractNum w:abstractNumId="17" w15:restartNumberingAfterBreak="0">
    <w:nsid w:val="26F07CAD"/>
    <w:multiLevelType w:val="hybridMultilevel"/>
    <w:tmpl w:val="1B284C44"/>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294B6252"/>
    <w:multiLevelType w:val="multilevel"/>
    <w:tmpl w:val="7DDE434E"/>
    <w:lvl w:ilvl="0">
      <w:start w:val="24"/>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19" w15:restartNumberingAfterBreak="0">
    <w:nsid w:val="2A0F3048"/>
    <w:multiLevelType w:val="hybridMultilevel"/>
    <w:tmpl w:val="AB546A36"/>
    <w:lvl w:ilvl="0" w:tplc="08090005">
      <w:start w:val="1"/>
      <w:numFmt w:val="bullet"/>
      <w:lvlText w:val=""/>
      <w:lvlJc w:val="left"/>
      <w:pPr>
        <w:ind w:left="1211" w:hanging="360"/>
      </w:pPr>
      <w:rPr>
        <w:rFonts w:ascii="Wingdings" w:hAnsi="Wingdings"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20" w15:restartNumberingAfterBreak="0">
    <w:nsid w:val="2ABA5283"/>
    <w:multiLevelType w:val="multilevel"/>
    <w:tmpl w:val="9DAC5A5C"/>
    <w:lvl w:ilvl="0">
      <w:start w:val="8"/>
      <w:numFmt w:val="decimal"/>
      <w:lvlText w:val="%1.0"/>
      <w:lvlJc w:val="left"/>
      <w:pPr>
        <w:ind w:left="360" w:hanging="360"/>
      </w:pPr>
      <w:rPr>
        <w:rFonts w:ascii="Aptos" w:hAnsi="Aptos" w:cstheme="minorBidi" w:hint="default"/>
      </w:rPr>
    </w:lvl>
    <w:lvl w:ilvl="1">
      <w:start w:val="1"/>
      <w:numFmt w:val="decimal"/>
      <w:lvlText w:val="%1.%2"/>
      <w:lvlJc w:val="left"/>
      <w:pPr>
        <w:ind w:left="1080" w:hanging="360"/>
      </w:pPr>
      <w:rPr>
        <w:rFonts w:ascii="Gill Sans MT" w:hAnsi="Gill Sans MT" w:cstheme="minorBidi" w:hint="default"/>
      </w:rPr>
    </w:lvl>
    <w:lvl w:ilvl="2">
      <w:start w:val="1"/>
      <w:numFmt w:val="decimal"/>
      <w:lvlText w:val="%1.%2.%3"/>
      <w:lvlJc w:val="left"/>
      <w:pPr>
        <w:ind w:left="2160" w:hanging="720"/>
      </w:pPr>
      <w:rPr>
        <w:rFonts w:ascii="Gill Sans MT" w:hAnsi="Gill Sans MT" w:cstheme="minorBidi" w:hint="default"/>
      </w:rPr>
    </w:lvl>
    <w:lvl w:ilvl="3">
      <w:start w:val="1"/>
      <w:numFmt w:val="decimal"/>
      <w:lvlText w:val="%1.%2.%3.%4"/>
      <w:lvlJc w:val="left"/>
      <w:pPr>
        <w:ind w:left="3240" w:hanging="1080"/>
      </w:pPr>
      <w:rPr>
        <w:rFonts w:ascii="Gill Sans MT" w:hAnsi="Gill Sans MT" w:cstheme="minorBidi" w:hint="default"/>
      </w:rPr>
    </w:lvl>
    <w:lvl w:ilvl="4">
      <w:start w:val="1"/>
      <w:numFmt w:val="decimal"/>
      <w:lvlText w:val="%1.%2.%3.%4.%5"/>
      <w:lvlJc w:val="left"/>
      <w:pPr>
        <w:ind w:left="3960" w:hanging="1080"/>
      </w:pPr>
      <w:rPr>
        <w:rFonts w:ascii="Gill Sans MT" w:hAnsi="Gill Sans MT" w:cstheme="minorBidi" w:hint="default"/>
      </w:rPr>
    </w:lvl>
    <w:lvl w:ilvl="5">
      <w:start w:val="1"/>
      <w:numFmt w:val="decimal"/>
      <w:lvlText w:val="%1.%2.%3.%4.%5.%6"/>
      <w:lvlJc w:val="left"/>
      <w:pPr>
        <w:ind w:left="5040" w:hanging="1440"/>
      </w:pPr>
      <w:rPr>
        <w:rFonts w:ascii="Gill Sans MT" w:hAnsi="Gill Sans MT" w:cstheme="minorBidi" w:hint="default"/>
      </w:rPr>
    </w:lvl>
    <w:lvl w:ilvl="6">
      <w:start w:val="1"/>
      <w:numFmt w:val="decimal"/>
      <w:lvlText w:val="%1.%2.%3.%4.%5.%6.%7"/>
      <w:lvlJc w:val="left"/>
      <w:pPr>
        <w:ind w:left="5760" w:hanging="1440"/>
      </w:pPr>
      <w:rPr>
        <w:rFonts w:ascii="Gill Sans MT" w:hAnsi="Gill Sans MT" w:cstheme="minorBidi" w:hint="default"/>
      </w:rPr>
    </w:lvl>
    <w:lvl w:ilvl="7">
      <w:start w:val="1"/>
      <w:numFmt w:val="decimal"/>
      <w:lvlText w:val="%1.%2.%3.%4.%5.%6.%7.%8"/>
      <w:lvlJc w:val="left"/>
      <w:pPr>
        <w:ind w:left="6840" w:hanging="1800"/>
      </w:pPr>
      <w:rPr>
        <w:rFonts w:ascii="Gill Sans MT" w:hAnsi="Gill Sans MT" w:cstheme="minorBidi" w:hint="default"/>
      </w:rPr>
    </w:lvl>
    <w:lvl w:ilvl="8">
      <w:start w:val="1"/>
      <w:numFmt w:val="decimal"/>
      <w:lvlText w:val="%1.%2.%3.%4.%5.%6.%7.%8.%9"/>
      <w:lvlJc w:val="left"/>
      <w:pPr>
        <w:ind w:left="7560" w:hanging="1800"/>
      </w:pPr>
      <w:rPr>
        <w:rFonts w:ascii="Gill Sans MT" w:hAnsi="Gill Sans MT" w:cstheme="minorBidi" w:hint="default"/>
      </w:rPr>
    </w:lvl>
  </w:abstractNum>
  <w:abstractNum w:abstractNumId="21" w15:restartNumberingAfterBreak="0">
    <w:nsid w:val="2C323065"/>
    <w:multiLevelType w:val="hybridMultilevel"/>
    <w:tmpl w:val="8CCE2306"/>
    <w:lvl w:ilvl="0" w:tplc="08090005">
      <w:start w:val="1"/>
      <w:numFmt w:val="bullet"/>
      <w:lvlText w:val=""/>
      <w:lvlJc w:val="left"/>
      <w:pPr>
        <w:ind w:left="107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D3B7AE8"/>
    <w:multiLevelType w:val="hybridMultilevel"/>
    <w:tmpl w:val="A218E204"/>
    <w:lvl w:ilvl="0" w:tplc="FFFFFFFF">
      <w:start w:val="1"/>
      <w:numFmt w:val="decimal"/>
      <w:lvlText w:val="%1."/>
      <w:lvlJc w:val="left"/>
      <w:pPr>
        <w:tabs>
          <w:tab w:val="num" w:pos="1260"/>
        </w:tabs>
        <w:ind w:left="1260" w:hanging="360"/>
      </w:pPr>
      <w:rPr>
        <w:rFonts w:hint="default"/>
      </w:rPr>
    </w:lvl>
    <w:lvl w:ilvl="1" w:tplc="08090005">
      <w:start w:val="1"/>
      <w:numFmt w:val="bullet"/>
      <w:lvlText w:val=""/>
      <w:lvlJc w:val="left"/>
      <w:pPr>
        <w:ind w:left="1353"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2D500A2F"/>
    <w:multiLevelType w:val="multilevel"/>
    <w:tmpl w:val="96D0380E"/>
    <w:lvl w:ilvl="0">
      <w:start w:val="3"/>
      <w:numFmt w:val="decimal"/>
      <w:lvlText w:val="%1.0"/>
      <w:lvlJc w:val="left"/>
      <w:pPr>
        <w:ind w:left="360" w:hanging="360"/>
      </w:pPr>
      <w:rPr>
        <w:rFonts w:cstheme="minorBidi" w:hint="default"/>
      </w:rPr>
    </w:lvl>
    <w:lvl w:ilvl="1">
      <w:start w:val="1"/>
      <w:numFmt w:val="decimal"/>
      <w:lvlText w:val="%1.%2"/>
      <w:lvlJc w:val="left"/>
      <w:pPr>
        <w:ind w:left="1080" w:hanging="36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24" w15:restartNumberingAfterBreak="0">
    <w:nsid w:val="35356BCB"/>
    <w:multiLevelType w:val="multilevel"/>
    <w:tmpl w:val="33DABE86"/>
    <w:lvl w:ilvl="0">
      <w:start w:val="29"/>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25" w15:restartNumberingAfterBreak="0">
    <w:nsid w:val="38206A38"/>
    <w:multiLevelType w:val="hybridMultilevel"/>
    <w:tmpl w:val="BEC4FB66"/>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6" w15:restartNumberingAfterBreak="0">
    <w:nsid w:val="38B3631D"/>
    <w:multiLevelType w:val="hybridMultilevel"/>
    <w:tmpl w:val="890AC174"/>
    <w:name w:val="Appendix"/>
    <w:lvl w:ilvl="0" w:tplc="725CD724">
      <w:start w:val="1"/>
      <w:numFmt w:val="decimal"/>
      <w:lvlText w:val="Appendix %1"/>
      <w:lvlJc w:val="left"/>
      <w:pPr>
        <w:tabs>
          <w:tab w:val="num" w:pos="720"/>
        </w:tabs>
        <w:ind w:left="720" w:hanging="720"/>
      </w:pPr>
      <w:rPr>
        <w:rFonts w:cs="Times New Roman"/>
      </w:rPr>
    </w:lvl>
    <w:lvl w:ilvl="1" w:tplc="92647204">
      <w:start w:val="1"/>
      <w:numFmt w:val="lowerLetter"/>
      <w:lvlText w:val="%2."/>
      <w:lvlJc w:val="left"/>
      <w:pPr>
        <w:tabs>
          <w:tab w:val="num" w:pos="1260"/>
        </w:tabs>
        <w:ind w:left="1260" w:hanging="360"/>
      </w:pPr>
      <w:rPr>
        <w:rFonts w:cs="Times New Roman"/>
      </w:rPr>
    </w:lvl>
    <w:lvl w:ilvl="2" w:tplc="63F2A55C">
      <w:start w:val="1"/>
      <w:numFmt w:val="lowerRoman"/>
      <w:lvlText w:val="%3."/>
      <w:lvlJc w:val="right"/>
      <w:pPr>
        <w:tabs>
          <w:tab w:val="num" w:pos="1980"/>
        </w:tabs>
        <w:ind w:left="1980" w:hanging="180"/>
      </w:pPr>
      <w:rPr>
        <w:rFonts w:cs="Times New Roman"/>
      </w:rPr>
    </w:lvl>
    <w:lvl w:ilvl="3" w:tplc="383A9BB4">
      <w:start w:val="1"/>
      <w:numFmt w:val="decimal"/>
      <w:lvlText w:val="%4."/>
      <w:lvlJc w:val="left"/>
      <w:pPr>
        <w:tabs>
          <w:tab w:val="num" w:pos="2700"/>
        </w:tabs>
        <w:ind w:left="2700" w:hanging="360"/>
      </w:pPr>
      <w:rPr>
        <w:rFonts w:cs="Times New Roman"/>
      </w:rPr>
    </w:lvl>
    <w:lvl w:ilvl="4" w:tplc="BF68A8C8">
      <w:start w:val="1"/>
      <w:numFmt w:val="lowerLetter"/>
      <w:lvlText w:val="%5."/>
      <w:lvlJc w:val="left"/>
      <w:pPr>
        <w:tabs>
          <w:tab w:val="num" w:pos="3420"/>
        </w:tabs>
        <w:ind w:left="3420" w:hanging="360"/>
      </w:pPr>
      <w:rPr>
        <w:rFonts w:cs="Times New Roman"/>
      </w:rPr>
    </w:lvl>
    <w:lvl w:ilvl="5" w:tplc="7616C84A">
      <w:start w:val="1"/>
      <w:numFmt w:val="lowerRoman"/>
      <w:lvlText w:val="%6."/>
      <w:lvlJc w:val="right"/>
      <w:pPr>
        <w:tabs>
          <w:tab w:val="num" w:pos="4140"/>
        </w:tabs>
        <w:ind w:left="4140" w:hanging="180"/>
      </w:pPr>
      <w:rPr>
        <w:rFonts w:cs="Times New Roman"/>
      </w:rPr>
    </w:lvl>
    <w:lvl w:ilvl="6" w:tplc="5C9C670E">
      <w:start w:val="1"/>
      <w:numFmt w:val="decimal"/>
      <w:lvlText w:val="%7."/>
      <w:lvlJc w:val="left"/>
      <w:pPr>
        <w:tabs>
          <w:tab w:val="num" w:pos="4860"/>
        </w:tabs>
        <w:ind w:left="4860" w:hanging="360"/>
      </w:pPr>
      <w:rPr>
        <w:rFonts w:cs="Times New Roman"/>
      </w:rPr>
    </w:lvl>
    <w:lvl w:ilvl="7" w:tplc="E0EE9FB8">
      <w:start w:val="1"/>
      <w:numFmt w:val="lowerLetter"/>
      <w:lvlText w:val="%8."/>
      <w:lvlJc w:val="left"/>
      <w:pPr>
        <w:tabs>
          <w:tab w:val="num" w:pos="5580"/>
        </w:tabs>
        <w:ind w:left="5580" w:hanging="360"/>
      </w:pPr>
      <w:rPr>
        <w:rFonts w:cs="Times New Roman"/>
      </w:rPr>
    </w:lvl>
    <w:lvl w:ilvl="8" w:tplc="C65C2B00">
      <w:start w:val="1"/>
      <w:numFmt w:val="lowerRoman"/>
      <w:lvlText w:val="%9."/>
      <w:lvlJc w:val="right"/>
      <w:pPr>
        <w:tabs>
          <w:tab w:val="num" w:pos="6300"/>
        </w:tabs>
        <w:ind w:left="6300" w:hanging="180"/>
      </w:pPr>
      <w:rPr>
        <w:rFonts w:cs="Times New Roman"/>
      </w:rPr>
    </w:lvl>
  </w:abstractNum>
  <w:abstractNum w:abstractNumId="27" w15:restartNumberingAfterBreak="0">
    <w:nsid w:val="3C280E3E"/>
    <w:multiLevelType w:val="multilevel"/>
    <w:tmpl w:val="3FB2E9DC"/>
    <w:lvl w:ilvl="0">
      <w:start w:val="23"/>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28" w15:restartNumberingAfterBreak="0">
    <w:nsid w:val="407C194C"/>
    <w:multiLevelType w:val="hybridMultilevel"/>
    <w:tmpl w:val="8844FC20"/>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29" w15:restartNumberingAfterBreak="0">
    <w:nsid w:val="40D315AA"/>
    <w:multiLevelType w:val="hybridMultilevel"/>
    <w:tmpl w:val="1D8A9450"/>
    <w:lvl w:ilvl="0" w:tplc="08090005">
      <w:start w:val="1"/>
      <w:numFmt w:val="bullet"/>
      <w:lvlText w:val=""/>
      <w:lvlJc w:val="left"/>
      <w:pPr>
        <w:ind w:left="720" w:hanging="360"/>
      </w:pPr>
      <w:rPr>
        <w:rFonts w:ascii="Wingdings" w:hAnsi="Wingdings"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42840E11"/>
    <w:multiLevelType w:val="multilevel"/>
    <w:tmpl w:val="8A66DAEA"/>
    <w:lvl w:ilvl="0">
      <w:start w:val="22"/>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1" w15:restartNumberingAfterBreak="0">
    <w:nsid w:val="42AB507D"/>
    <w:multiLevelType w:val="multilevel"/>
    <w:tmpl w:val="3ED4B424"/>
    <w:lvl w:ilvl="0">
      <w:start w:val="14"/>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2880" w:hanging="72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32" w15:restartNumberingAfterBreak="0">
    <w:nsid w:val="4551093E"/>
    <w:multiLevelType w:val="multilevel"/>
    <w:tmpl w:val="6E2C265E"/>
    <w:lvl w:ilvl="0">
      <w:start w:val="25"/>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33" w15:restartNumberingAfterBreak="0">
    <w:nsid w:val="46445EBE"/>
    <w:multiLevelType w:val="hybridMultilevel"/>
    <w:tmpl w:val="F97CB3EE"/>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4" w15:restartNumberingAfterBreak="0">
    <w:nsid w:val="46EE4AF7"/>
    <w:multiLevelType w:val="hybridMultilevel"/>
    <w:tmpl w:val="4EF8F10A"/>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35" w15:restartNumberingAfterBreak="0">
    <w:nsid w:val="473F6E9D"/>
    <w:multiLevelType w:val="hybridMultilevel"/>
    <w:tmpl w:val="92CC0938"/>
    <w:lvl w:ilvl="0" w:tplc="16C4C40A">
      <w:start w:val="1"/>
      <w:numFmt w:val="bullet"/>
      <w:pStyle w:val="TSB-PolicyBullets"/>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6" w15:restartNumberingAfterBreak="0">
    <w:nsid w:val="4A56021A"/>
    <w:multiLevelType w:val="hybridMultilevel"/>
    <w:tmpl w:val="1ECAA588"/>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37"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0C55631"/>
    <w:multiLevelType w:val="hybridMultilevel"/>
    <w:tmpl w:val="78443D8E"/>
    <w:lvl w:ilvl="0" w:tplc="FFFFFFFF">
      <w:start w:val="1"/>
      <w:numFmt w:val="decimal"/>
      <w:lvlText w:val="%1."/>
      <w:lvlJc w:val="left"/>
      <w:pPr>
        <w:tabs>
          <w:tab w:val="num" w:pos="1260"/>
        </w:tabs>
        <w:ind w:left="1260" w:hanging="360"/>
      </w:pPr>
      <w:rPr>
        <w:rFont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15:restartNumberingAfterBreak="0">
    <w:nsid w:val="54F61F39"/>
    <w:multiLevelType w:val="hybridMultilevel"/>
    <w:tmpl w:val="DEA87E62"/>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0" w15:restartNumberingAfterBreak="0">
    <w:nsid w:val="557A63EB"/>
    <w:multiLevelType w:val="hybridMultilevel"/>
    <w:tmpl w:val="D47E6EEE"/>
    <w:lvl w:ilvl="0" w:tplc="F8BE16BC">
      <w:start w:val="1"/>
      <w:numFmt w:val="bullet"/>
      <w:pStyle w:val="PolicyBullets"/>
      <w:lvlText w:val=""/>
      <w:lvlJc w:val="left"/>
      <w:pPr>
        <w:ind w:left="1550" w:hanging="360"/>
      </w:pPr>
      <w:rPr>
        <w:rFonts w:ascii="Symbol" w:hAnsi="Symbol" w:hint="default"/>
        <w:color w:val="auto"/>
      </w:rPr>
    </w:lvl>
    <w:lvl w:ilvl="1" w:tplc="08090003">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41" w15:restartNumberingAfterBreak="0">
    <w:nsid w:val="590C799C"/>
    <w:multiLevelType w:val="hybridMultilevel"/>
    <w:tmpl w:val="4178284A"/>
    <w:lvl w:ilvl="0" w:tplc="FFFFFFFF">
      <w:start w:val="1"/>
      <w:numFmt w:val="decimal"/>
      <w:lvlText w:val="%1."/>
      <w:lvlJc w:val="left"/>
      <w:pPr>
        <w:tabs>
          <w:tab w:val="num" w:pos="1260"/>
        </w:tabs>
        <w:ind w:left="1260" w:hanging="360"/>
      </w:pPr>
      <w:rPr>
        <w:rFont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5AF40F80"/>
    <w:multiLevelType w:val="hybridMultilevel"/>
    <w:tmpl w:val="BDA6FB34"/>
    <w:lvl w:ilvl="0" w:tplc="08090005">
      <w:start w:val="1"/>
      <w:numFmt w:val="bullet"/>
      <w:lvlText w:val=""/>
      <w:lvlJc w:val="left"/>
      <w:pPr>
        <w:ind w:left="1070" w:hanging="360"/>
      </w:pPr>
      <w:rPr>
        <w:rFonts w:ascii="Wingdings" w:hAnsi="Wingdings" w:hint="default"/>
      </w:rPr>
    </w:lvl>
    <w:lvl w:ilvl="1" w:tplc="08090003" w:tentative="1">
      <w:start w:val="1"/>
      <w:numFmt w:val="bullet"/>
      <w:lvlText w:val="o"/>
      <w:lvlJc w:val="left"/>
      <w:pPr>
        <w:ind w:left="1790" w:hanging="360"/>
      </w:pPr>
      <w:rPr>
        <w:rFonts w:ascii="Courier New" w:hAnsi="Courier New" w:cs="Courier New" w:hint="default"/>
      </w:rPr>
    </w:lvl>
    <w:lvl w:ilvl="2" w:tplc="08090005" w:tentative="1">
      <w:start w:val="1"/>
      <w:numFmt w:val="bullet"/>
      <w:lvlText w:val=""/>
      <w:lvlJc w:val="left"/>
      <w:pPr>
        <w:ind w:left="2510" w:hanging="360"/>
      </w:pPr>
      <w:rPr>
        <w:rFonts w:ascii="Wingdings" w:hAnsi="Wingdings" w:hint="default"/>
      </w:rPr>
    </w:lvl>
    <w:lvl w:ilvl="3" w:tplc="08090001" w:tentative="1">
      <w:start w:val="1"/>
      <w:numFmt w:val="bullet"/>
      <w:lvlText w:val=""/>
      <w:lvlJc w:val="left"/>
      <w:pPr>
        <w:ind w:left="3230" w:hanging="360"/>
      </w:pPr>
      <w:rPr>
        <w:rFonts w:ascii="Symbol" w:hAnsi="Symbol" w:hint="default"/>
      </w:rPr>
    </w:lvl>
    <w:lvl w:ilvl="4" w:tplc="08090003" w:tentative="1">
      <w:start w:val="1"/>
      <w:numFmt w:val="bullet"/>
      <w:lvlText w:val="o"/>
      <w:lvlJc w:val="left"/>
      <w:pPr>
        <w:ind w:left="3950" w:hanging="360"/>
      </w:pPr>
      <w:rPr>
        <w:rFonts w:ascii="Courier New" w:hAnsi="Courier New" w:cs="Courier New" w:hint="default"/>
      </w:rPr>
    </w:lvl>
    <w:lvl w:ilvl="5" w:tplc="08090005" w:tentative="1">
      <w:start w:val="1"/>
      <w:numFmt w:val="bullet"/>
      <w:lvlText w:val=""/>
      <w:lvlJc w:val="left"/>
      <w:pPr>
        <w:ind w:left="4670" w:hanging="360"/>
      </w:pPr>
      <w:rPr>
        <w:rFonts w:ascii="Wingdings" w:hAnsi="Wingdings" w:hint="default"/>
      </w:rPr>
    </w:lvl>
    <w:lvl w:ilvl="6" w:tplc="08090001" w:tentative="1">
      <w:start w:val="1"/>
      <w:numFmt w:val="bullet"/>
      <w:lvlText w:val=""/>
      <w:lvlJc w:val="left"/>
      <w:pPr>
        <w:ind w:left="5390" w:hanging="360"/>
      </w:pPr>
      <w:rPr>
        <w:rFonts w:ascii="Symbol" w:hAnsi="Symbol" w:hint="default"/>
      </w:rPr>
    </w:lvl>
    <w:lvl w:ilvl="7" w:tplc="08090003" w:tentative="1">
      <w:start w:val="1"/>
      <w:numFmt w:val="bullet"/>
      <w:lvlText w:val="o"/>
      <w:lvlJc w:val="left"/>
      <w:pPr>
        <w:ind w:left="6110" w:hanging="360"/>
      </w:pPr>
      <w:rPr>
        <w:rFonts w:ascii="Courier New" w:hAnsi="Courier New" w:cs="Courier New" w:hint="default"/>
      </w:rPr>
    </w:lvl>
    <w:lvl w:ilvl="8" w:tplc="08090005" w:tentative="1">
      <w:start w:val="1"/>
      <w:numFmt w:val="bullet"/>
      <w:lvlText w:val=""/>
      <w:lvlJc w:val="left"/>
      <w:pPr>
        <w:ind w:left="6830" w:hanging="360"/>
      </w:pPr>
      <w:rPr>
        <w:rFonts w:ascii="Wingdings" w:hAnsi="Wingdings" w:hint="default"/>
      </w:rPr>
    </w:lvl>
  </w:abstractNum>
  <w:abstractNum w:abstractNumId="43" w15:restartNumberingAfterBreak="0">
    <w:nsid w:val="5B103E27"/>
    <w:multiLevelType w:val="multilevel"/>
    <w:tmpl w:val="D7DC95FC"/>
    <w:lvl w:ilvl="0">
      <w:start w:val="4"/>
      <w:numFmt w:val="decimal"/>
      <w:lvlText w:val="%1.0"/>
      <w:lvlJc w:val="left"/>
      <w:pPr>
        <w:ind w:left="360" w:hanging="360"/>
      </w:pPr>
      <w:rPr>
        <w:rFonts w:hint="default"/>
        <w:color w:val="auto"/>
        <w:u w:val="none"/>
      </w:rPr>
    </w:lvl>
    <w:lvl w:ilvl="1">
      <w:start w:val="1"/>
      <w:numFmt w:val="decimal"/>
      <w:lvlText w:val="%1.%2"/>
      <w:lvlJc w:val="left"/>
      <w:pPr>
        <w:ind w:left="1080" w:hanging="360"/>
      </w:pPr>
      <w:rPr>
        <w:rFonts w:hint="default"/>
        <w:color w:val="0563C1" w:themeColor="hyperlink"/>
        <w:u w:val="single"/>
      </w:rPr>
    </w:lvl>
    <w:lvl w:ilvl="2">
      <w:start w:val="1"/>
      <w:numFmt w:val="decimal"/>
      <w:lvlText w:val="%1.%2.%3"/>
      <w:lvlJc w:val="left"/>
      <w:pPr>
        <w:ind w:left="2160" w:hanging="720"/>
      </w:pPr>
      <w:rPr>
        <w:rFonts w:hint="default"/>
        <w:color w:val="0563C1" w:themeColor="hyperlink"/>
        <w:u w:val="single"/>
      </w:rPr>
    </w:lvl>
    <w:lvl w:ilvl="3">
      <w:start w:val="1"/>
      <w:numFmt w:val="decimal"/>
      <w:lvlText w:val="%1.%2.%3.%4"/>
      <w:lvlJc w:val="left"/>
      <w:pPr>
        <w:ind w:left="3240" w:hanging="1080"/>
      </w:pPr>
      <w:rPr>
        <w:rFonts w:hint="default"/>
        <w:color w:val="0563C1" w:themeColor="hyperlink"/>
        <w:u w:val="single"/>
      </w:rPr>
    </w:lvl>
    <w:lvl w:ilvl="4">
      <w:start w:val="1"/>
      <w:numFmt w:val="decimal"/>
      <w:lvlText w:val="%1.%2.%3.%4.%5"/>
      <w:lvlJc w:val="left"/>
      <w:pPr>
        <w:ind w:left="3960" w:hanging="1080"/>
      </w:pPr>
      <w:rPr>
        <w:rFonts w:hint="default"/>
        <w:color w:val="0563C1" w:themeColor="hyperlink"/>
        <w:u w:val="single"/>
      </w:rPr>
    </w:lvl>
    <w:lvl w:ilvl="5">
      <w:start w:val="1"/>
      <w:numFmt w:val="decimal"/>
      <w:lvlText w:val="%1.%2.%3.%4.%5.%6"/>
      <w:lvlJc w:val="left"/>
      <w:pPr>
        <w:ind w:left="5040" w:hanging="1440"/>
      </w:pPr>
      <w:rPr>
        <w:rFonts w:hint="default"/>
        <w:color w:val="0563C1" w:themeColor="hyperlink"/>
        <w:u w:val="single"/>
      </w:rPr>
    </w:lvl>
    <w:lvl w:ilvl="6">
      <w:start w:val="1"/>
      <w:numFmt w:val="decimal"/>
      <w:lvlText w:val="%1.%2.%3.%4.%5.%6.%7"/>
      <w:lvlJc w:val="left"/>
      <w:pPr>
        <w:ind w:left="5760" w:hanging="1440"/>
      </w:pPr>
      <w:rPr>
        <w:rFonts w:hint="default"/>
        <w:color w:val="0563C1" w:themeColor="hyperlink"/>
        <w:u w:val="single"/>
      </w:rPr>
    </w:lvl>
    <w:lvl w:ilvl="7">
      <w:start w:val="1"/>
      <w:numFmt w:val="decimal"/>
      <w:lvlText w:val="%1.%2.%3.%4.%5.%6.%7.%8"/>
      <w:lvlJc w:val="left"/>
      <w:pPr>
        <w:ind w:left="6840" w:hanging="1800"/>
      </w:pPr>
      <w:rPr>
        <w:rFonts w:hint="default"/>
        <w:color w:val="0563C1" w:themeColor="hyperlink"/>
        <w:u w:val="single"/>
      </w:rPr>
    </w:lvl>
    <w:lvl w:ilvl="8">
      <w:start w:val="1"/>
      <w:numFmt w:val="decimal"/>
      <w:lvlText w:val="%1.%2.%3.%4.%5.%6.%7.%8.%9"/>
      <w:lvlJc w:val="left"/>
      <w:pPr>
        <w:ind w:left="7560" w:hanging="1800"/>
      </w:pPr>
      <w:rPr>
        <w:rFonts w:hint="default"/>
        <w:color w:val="0563C1" w:themeColor="hyperlink"/>
        <w:u w:val="single"/>
      </w:rPr>
    </w:lvl>
  </w:abstractNum>
  <w:abstractNum w:abstractNumId="44" w15:restartNumberingAfterBreak="0">
    <w:nsid w:val="5D3869A1"/>
    <w:multiLevelType w:val="multilevel"/>
    <w:tmpl w:val="2D72F3AC"/>
    <w:lvl w:ilvl="0">
      <w:start w:val="31"/>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45" w15:restartNumberingAfterBreak="0">
    <w:nsid w:val="5D902832"/>
    <w:multiLevelType w:val="hybridMultilevel"/>
    <w:tmpl w:val="7DEC3372"/>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5FBD1588"/>
    <w:multiLevelType w:val="hybridMultilevel"/>
    <w:tmpl w:val="C520F6B2"/>
    <w:lvl w:ilvl="0" w:tplc="08090005">
      <w:start w:val="1"/>
      <w:numFmt w:val="bullet"/>
      <w:lvlText w:val=""/>
      <w:lvlJc w:val="left"/>
      <w:pPr>
        <w:ind w:left="1070" w:hanging="360"/>
      </w:pPr>
      <w:rPr>
        <w:rFonts w:ascii="Wingdings" w:hAnsi="Wingdings" w:hint="default"/>
        <w:color w:val="auto"/>
      </w:rPr>
    </w:lvl>
    <w:lvl w:ilvl="1" w:tplc="FFFFFFFF">
      <w:start w:val="1"/>
      <w:numFmt w:val="bullet"/>
      <w:lvlText w:val="-"/>
      <w:lvlJc w:val="left"/>
      <w:pPr>
        <w:ind w:left="1790" w:hanging="360"/>
      </w:pPr>
      <w:rPr>
        <w:rFonts w:ascii="Courier New" w:hAnsi="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7" w15:restartNumberingAfterBreak="0">
    <w:nsid w:val="5FE518E1"/>
    <w:multiLevelType w:val="hybridMultilevel"/>
    <w:tmpl w:val="E03E5EC4"/>
    <w:lvl w:ilvl="0" w:tplc="08090005">
      <w:start w:val="1"/>
      <w:numFmt w:val="bullet"/>
      <w:lvlText w:val=""/>
      <w:lvlJc w:val="left"/>
      <w:pPr>
        <w:ind w:left="1353" w:hanging="360"/>
      </w:pPr>
      <w:rPr>
        <w:rFonts w:ascii="Wingdings" w:hAnsi="Wingdings" w:hint="default"/>
        <w:color w:val="auto"/>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48" w15:restartNumberingAfterBreak="0">
    <w:nsid w:val="63A207FE"/>
    <w:multiLevelType w:val="hybridMultilevel"/>
    <w:tmpl w:val="A4946354"/>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49" w15:restartNumberingAfterBreak="0">
    <w:nsid w:val="686C3EEA"/>
    <w:multiLevelType w:val="multilevel"/>
    <w:tmpl w:val="AB72D4E6"/>
    <w:lvl w:ilvl="0">
      <w:start w:val="17"/>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68D4583E"/>
    <w:multiLevelType w:val="multilevel"/>
    <w:tmpl w:val="1F2E909E"/>
    <w:lvl w:ilvl="0">
      <w:start w:val="27"/>
      <w:numFmt w:val="decimal"/>
      <w:lvlText w:val="%1.0"/>
      <w:lvlJc w:val="left"/>
      <w:pPr>
        <w:ind w:left="480" w:hanging="480"/>
      </w:pPr>
      <w:rPr>
        <w:rFont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51" w15:restartNumberingAfterBreak="0">
    <w:nsid w:val="6A481426"/>
    <w:multiLevelType w:val="multilevel"/>
    <w:tmpl w:val="5A280E4A"/>
    <w:lvl w:ilvl="0">
      <w:start w:val="16"/>
      <w:numFmt w:val="decimal"/>
      <w:lvlText w:val="%1.0"/>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52" w15:restartNumberingAfterBreak="0">
    <w:nsid w:val="6A9B1A2F"/>
    <w:multiLevelType w:val="multilevel"/>
    <w:tmpl w:val="0542ED00"/>
    <w:lvl w:ilvl="0">
      <w:start w:val="1"/>
      <w:numFmt w:val="decimal"/>
      <w:pStyle w:val="PolicySectionHeading"/>
      <w:lvlText w:val="%1.0"/>
      <w:lvlJc w:val="left"/>
      <w:pPr>
        <w:ind w:left="851" w:hanging="567"/>
      </w:pPr>
      <w:rPr>
        <w:rFonts w:ascii="Aptos" w:hAnsi="Aptos" w:hint="default"/>
        <w:b/>
        <w:i w:val="0"/>
        <w:sz w:val="24"/>
      </w:rPr>
    </w:lvl>
    <w:lvl w:ilvl="1">
      <w:start w:val="1"/>
      <w:numFmt w:val="decimal"/>
      <w:pStyle w:val="PolicySectionContent"/>
      <w:lvlText w:val="%1.%2"/>
      <w:lvlJc w:val="left"/>
      <w:pPr>
        <w:ind w:left="567" w:hanging="567"/>
      </w:pPr>
      <w:rPr>
        <w:rFonts w:ascii="Aptos" w:hAnsi="Aptos" w:hint="default"/>
        <w:b w:val="0"/>
        <w:i w:val="0"/>
        <w:color w:val="auto"/>
        <w:sz w:val="24"/>
      </w:rPr>
    </w:lvl>
    <w:lvl w:ilvl="2">
      <w:start w:val="1"/>
      <w:numFmt w:val="decimal"/>
      <w:lvlText w:val="%1.%2.%3"/>
      <w:lvlJc w:val="left"/>
      <w:pPr>
        <w:ind w:left="1134" w:hanging="567"/>
      </w:pPr>
      <w:rPr>
        <w:rFonts w:ascii="Gill Sans MT" w:hAnsi="Gill Sans MT" w:hint="default"/>
        <w:b w:val="0"/>
        <w:i w:val="0"/>
        <w:sz w:val="24"/>
      </w:rPr>
    </w:lvl>
    <w:lvl w:ilvl="3">
      <w:start w:val="1"/>
      <w:numFmt w:val="bullet"/>
      <w:lvlText w:val=""/>
      <w:lvlJc w:val="left"/>
      <w:pPr>
        <w:ind w:left="1134" w:hanging="567"/>
      </w:pPr>
      <w:rPr>
        <w:rFonts w:ascii="Wingdings" w:hAnsi="Wingdings" w:hint="default"/>
      </w:rPr>
    </w:lvl>
    <w:lvl w:ilvl="4">
      <w:start w:val="1"/>
      <w:numFmt w:val="lowerLetter"/>
      <w:lvlText w:val="%5)"/>
      <w:lvlJc w:val="left"/>
      <w:pPr>
        <w:ind w:left="1134"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4" w15:restartNumberingAfterBreak="0">
    <w:nsid w:val="6EF91C25"/>
    <w:multiLevelType w:val="hybridMultilevel"/>
    <w:tmpl w:val="F1502200"/>
    <w:lvl w:ilvl="0" w:tplc="08090005">
      <w:start w:val="1"/>
      <w:numFmt w:val="bullet"/>
      <w:lvlText w:val=""/>
      <w:lvlJc w:val="left"/>
      <w:pPr>
        <w:ind w:left="1211" w:hanging="360"/>
      </w:pPr>
      <w:rPr>
        <w:rFonts w:ascii="Wingdings" w:hAnsi="Wingdings"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55" w15:restartNumberingAfterBreak="0">
    <w:nsid w:val="6F2A7ABA"/>
    <w:multiLevelType w:val="hybridMultilevel"/>
    <w:tmpl w:val="7BCCD00C"/>
    <w:lvl w:ilvl="0" w:tplc="08090005">
      <w:start w:val="1"/>
      <w:numFmt w:val="bullet"/>
      <w:lvlText w:val=""/>
      <w:lvlJc w:val="left"/>
      <w:pPr>
        <w:ind w:left="1070" w:hanging="360"/>
      </w:pPr>
      <w:rPr>
        <w:rFonts w:ascii="Wingdings" w:hAnsi="Wingdings" w:hint="default"/>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56" w15:restartNumberingAfterBreak="0">
    <w:nsid w:val="6FB82BE6"/>
    <w:multiLevelType w:val="hybridMultilevel"/>
    <w:tmpl w:val="858CE0FA"/>
    <w:lvl w:ilvl="0" w:tplc="08090005">
      <w:start w:val="1"/>
      <w:numFmt w:val="bullet"/>
      <w:lvlText w:val=""/>
      <w:lvlJc w:val="left"/>
      <w:pPr>
        <w:ind w:left="1353" w:hanging="360"/>
      </w:pPr>
      <w:rPr>
        <w:rFonts w:ascii="Wingdings" w:hAnsi="Wingdings" w:hint="default"/>
      </w:rPr>
    </w:lvl>
    <w:lvl w:ilvl="1" w:tplc="FFFFFFFF" w:tentative="1">
      <w:start w:val="1"/>
      <w:numFmt w:val="bullet"/>
      <w:lvlText w:val="o"/>
      <w:lvlJc w:val="left"/>
      <w:pPr>
        <w:ind w:left="2073" w:hanging="360"/>
      </w:pPr>
      <w:rPr>
        <w:rFonts w:ascii="Courier New" w:hAnsi="Courier New" w:cs="Courier New" w:hint="default"/>
      </w:rPr>
    </w:lvl>
    <w:lvl w:ilvl="2" w:tplc="FFFFFFFF" w:tentative="1">
      <w:start w:val="1"/>
      <w:numFmt w:val="bullet"/>
      <w:lvlText w:val=""/>
      <w:lvlJc w:val="left"/>
      <w:pPr>
        <w:ind w:left="2793" w:hanging="360"/>
      </w:pPr>
      <w:rPr>
        <w:rFonts w:ascii="Wingdings" w:hAnsi="Wingdings" w:hint="default"/>
      </w:rPr>
    </w:lvl>
    <w:lvl w:ilvl="3" w:tplc="FFFFFFFF" w:tentative="1">
      <w:start w:val="1"/>
      <w:numFmt w:val="bullet"/>
      <w:lvlText w:val=""/>
      <w:lvlJc w:val="left"/>
      <w:pPr>
        <w:ind w:left="3513" w:hanging="360"/>
      </w:pPr>
      <w:rPr>
        <w:rFonts w:ascii="Symbol" w:hAnsi="Symbol" w:hint="default"/>
      </w:rPr>
    </w:lvl>
    <w:lvl w:ilvl="4" w:tplc="FFFFFFFF" w:tentative="1">
      <w:start w:val="1"/>
      <w:numFmt w:val="bullet"/>
      <w:lvlText w:val="o"/>
      <w:lvlJc w:val="left"/>
      <w:pPr>
        <w:ind w:left="4233" w:hanging="360"/>
      </w:pPr>
      <w:rPr>
        <w:rFonts w:ascii="Courier New" w:hAnsi="Courier New" w:cs="Courier New" w:hint="default"/>
      </w:rPr>
    </w:lvl>
    <w:lvl w:ilvl="5" w:tplc="FFFFFFFF" w:tentative="1">
      <w:start w:val="1"/>
      <w:numFmt w:val="bullet"/>
      <w:lvlText w:val=""/>
      <w:lvlJc w:val="left"/>
      <w:pPr>
        <w:ind w:left="4953" w:hanging="360"/>
      </w:pPr>
      <w:rPr>
        <w:rFonts w:ascii="Wingdings" w:hAnsi="Wingdings" w:hint="default"/>
      </w:rPr>
    </w:lvl>
    <w:lvl w:ilvl="6" w:tplc="FFFFFFFF" w:tentative="1">
      <w:start w:val="1"/>
      <w:numFmt w:val="bullet"/>
      <w:lvlText w:val=""/>
      <w:lvlJc w:val="left"/>
      <w:pPr>
        <w:ind w:left="5673" w:hanging="360"/>
      </w:pPr>
      <w:rPr>
        <w:rFonts w:ascii="Symbol" w:hAnsi="Symbol" w:hint="default"/>
      </w:rPr>
    </w:lvl>
    <w:lvl w:ilvl="7" w:tplc="FFFFFFFF" w:tentative="1">
      <w:start w:val="1"/>
      <w:numFmt w:val="bullet"/>
      <w:lvlText w:val="o"/>
      <w:lvlJc w:val="left"/>
      <w:pPr>
        <w:ind w:left="6393" w:hanging="360"/>
      </w:pPr>
      <w:rPr>
        <w:rFonts w:ascii="Courier New" w:hAnsi="Courier New" w:cs="Courier New" w:hint="default"/>
      </w:rPr>
    </w:lvl>
    <w:lvl w:ilvl="8" w:tplc="FFFFFFFF" w:tentative="1">
      <w:start w:val="1"/>
      <w:numFmt w:val="bullet"/>
      <w:lvlText w:val=""/>
      <w:lvlJc w:val="left"/>
      <w:pPr>
        <w:ind w:left="7113" w:hanging="360"/>
      </w:pPr>
      <w:rPr>
        <w:rFonts w:ascii="Wingdings" w:hAnsi="Wingdings" w:hint="default"/>
      </w:rPr>
    </w:lvl>
  </w:abstractNum>
  <w:abstractNum w:abstractNumId="57" w15:restartNumberingAfterBreak="0">
    <w:nsid w:val="707746E4"/>
    <w:multiLevelType w:val="hybridMultilevel"/>
    <w:tmpl w:val="CE7C02DC"/>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58" w15:restartNumberingAfterBreak="0">
    <w:nsid w:val="71BD2E1D"/>
    <w:multiLevelType w:val="multilevel"/>
    <w:tmpl w:val="0A92C0EC"/>
    <w:lvl w:ilvl="0">
      <w:start w:val="33"/>
      <w:numFmt w:val="decimal"/>
      <w:lvlText w:val="%1.0"/>
      <w:lvlJc w:val="left"/>
      <w:pPr>
        <w:ind w:left="480" w:hanging="480"/>
      </w:pPr>
      <w:rPr>
        <w:rFonts w:ascii="Aptos" w:hAnsi="Aptos" w:cstheme="minorBidi" w:hint="default"/>
      </w:rPr>
    </w:lvl>
    <w:lvl w:ilvl="1">
      <w:start w:val="1"/>
      <w:numFmt w:val="decimal"/>
      <w:lvlText w:val="%1.%2"/>
      <w:lvlJc w:val="left"/>
      <w:pPr>
        <w:ind w:left="1200" w:hanging="480"/>
      </w:pPr>
      <w:rPr>
        <w:rFonts w:cstheme="minorBidi" w:hint="default"/>
      </w:rPr>
    </w:lvl>
    <w:lvl w:ilvl="2">
      <w:start w:val="1"/>
      <w:numFmt w:val="decimal"/>
      <w:lvlText w:val="%1.%2.%3"/>
      <w:lvlJc w:val="left"/>
      <w:pPr>
        <w:ind w:left="2160" w:hanging="720"/>
      </w:pPr>
      <w:rPr>
        <w:rFonts w:cstheme="minorBidi" w:hint="default"/>
      </w:rPr>
    </w:lvl>
    <w:lvl w:ilvl="3">
      <w:start w:val="1"/>
      <w:numFmt w:val="decimal"/>
      <w:lvlText w:val="%1.%2.%3.%4"/>
      <w:lvlJc w:val="left"/>
      <w:pPr>
        <w:ind w:left="3240" w:hanging="1080"/>
      </w:pPr>
      <w:rPr>
        <w:rFonts w:cstheme="minorBidi" w:hint="default"/>
      </w:rPr>
    </w:lvl>
    <w:lvl w:ilvl="4">
      <w:start w:val="1"/>
      <w:numFmt w:val="decimal"/>
      <w:lvlText w:val="%1.%2.%3.%4.%5"/>
      <w:lvlJc w:val="left"/>
      <w:pPr>
        <w:ind w:left="3960" w:hanging="1080"/>
      </w:pPr>
      <w:rPr>
        <w:rFonts w:cstheme="minorBidi" w:hint="default"/>
      </w:rPr>
    </w:lvl>
    <w:lvl w:ilvl="5">
      <w:start w:val="1"/>
      <w:numFmt w:val="decimal"/>
      <w:lvlText w:val="%1.%2.%3.%4.%5.%6"/>
      <w:lvlJc w:val="left"/>
      <w:pPr>
        <w:ind w:left="5040" w:hanging="1440"/>
      </w:pPr>
      <w:rPr>
        <w:rFonts w:cstheme="minorBidi" w:hint="default"/>
      </w:rPr>
    </w:lvl>
    <w:lvl w:ilvl="6">
      <w:start w:val="1"/>
      <w:numFmt w:val="decimal"/>
      <w:lvlText w:val="%1.%2.%3.%4.%5.%6.%7"/>
      <w:lvlJc w:val="left"/>
      <w:pPr>
        <w:ind w:left="5760" w:hanging="1440"/>
      </w:pPr>
      <w:rPr>
        <w:rFonts w:cstheme="minorBidi" w:hint="default"/>
      </w:rPr>
    </w:lvl>
    <w:lvl w:ilvl="7">
      <w:start w:val="1"/>
      <w:numFmt w:val="decimal"/>
      <w:lvlText w:val="%1.%2.%3.%4.%5.%6.%7.%8"/>
      <w:lvlJc w:val="left"/>
      <w:pPr>
        <w:ind w:left="6840" w:hanging="1800"/>
      </w:pPr>
      <w:rPr>
        <w:rFonts w:cstheme="minorBidi" w:hint="default"/>
      </w:rPr>
    </w:lvl>
    <w:lvl w:ilvl="8">
      <w:start w:val="1"/>
      <w:numFmt w:val="decimal"/>
      <w:lvlText w:val="%1.%2.%3.%4.%5.%6.%7.%8.%9"/>
      <w:lvlJc w:val="left"/>
      <w:pPr>
        <w:ind w:left="7560" w:hanging="1800"/>
      </w:pPr>
      <w:rPr>
        <w:rFonts w:cstheme="minorBidi" w:hint="default"/>
      </w:rPr>
    </w:lvl>
  </w:abstractNum>
  <w:abstractNum w:abstractNumId="59" w15:restartNumberingAfterBreak="0">
    <w:nsid w:val="7242218F"/>
    <w:multiLevelType w:val="hybridMultilevel"/>
    <w:tmpl w:val="E3B4193A"/>
    <w:lvl w:ilvl="0" w:tplc="08090005">
      <w:start w:val="1"/>
      <w:numFmt w:val="bullet"/>
      <w:lvlText w:val=""/>
      <w:lvlJc w:val="left"/>
      <w:pPr>
        <w:ind w:left="1070" w:hanging="360"/>
      </w:pPr>
      <w:rPr>
        <w:rFonts w:ascii="Wingdings" w:hAnsi="Wingdings" w:hint="default"/>
        <w:color w:val="auto"/>
      </w:rPr>
    </w:lvl>
    <w:lvl w:ilvl="1" w:tplc="FFFFFFFF" w:tentative="1">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60" w15:restartNumberingAfterBreak="0">
    <w:nsid w:val="729F01DC"/>
    <w:multiLevelType w:val="hybridMultilevel"/>
    <w:tmpl w:val="A68266D2"/>
    <w:lvl w:ilvl="0" w:tplc="08090005">
      <w:start w:val="1"/>
      <w:numFmt w:val="bullet"/>
      <w:lvlText w:val=""/>
      <w:lvlJc w:val="left"/>
      <w:pPr>
        <w:ind w:left="1070" w:hanging="360"/>
      </w:pPr>
      <w:rPr>
        <w:rFonts w:ascii="Wingdings" w:hAnsi="Wingdings" w:hint="default"/>
      </w:rPr>
    </w:lvl>
    <w:lvl w:ilvl="1" w:tplc="FFFFFFFF">
      <w:start w:val="1"/>
      <w:numFmt w:val="bullet"/>
      <w:lvlText w:val="o"/>
      <w:lvlJc w:val="left"/>
      <w:pPr>
        <w:ind w:left="1790" w:hanging="360"/>
      </w:pPr>
      <w:rPr>
        <w:rFonts w:ascii="Courier New" w:hAnsi="Courier New" w:cs="Courier New" w:hint="default"/>
      </w:rPr>
    </w:lvl>
    <w:lvl w:ilvl="2" w:tplc="FFFFFFFF" w:tentative="1">
      <w:start w:val="1"/>
      <w:numFmt w:val="bullet"/>
      <w:lvlText w:val=""/>
      <w:lvlJc w:val="left"/>
      <w:pPr>
        <w:ind w:left="2510" w:hanging="360"/>
      </w:pPr>
      <w:rPr>
        <w:rFonts w:ascii="Wingdings" w:hAnsi="Wingdings" w:hint="default"/>
      </w:rPr>
    </w:lvl>
    <w:lvl w:ilvl="3" w:tplc="FFFFFFFF" w:tentative="1">
      <w:start w:val="1"/>
      <w:numFmt w:val="bullet"/>
      <w:lvlText w:val=""/>
      <w:lvlJc w:val="left"/>
      <w:pPr>
        <w:ind w:left="3230" w:hanging="360"/>
      </w:pPr>
      <w:rPr>
        <w:rFonts w:ascii="Symbol" w:hAnsi="Symbol" w:hint="default"/>
      </w:rPr>
    </w:lvl>
    <w:lvl w:ilvl="4" w:tplc="FFFFFFFF" w:tentative="1">
      <w:start w:val="1"/>
      <w:numFmt w:val="bullet"/>
      <w:lvlText w:val="o"/>
      <w:lvlJc w:val="left"/>
      <w:pPr>
        <w:ind w:left="3950" w:hanging="360"/>
      </w:pPr>
      <w:rPr>
        <w:rFonts w:ascii="Courier New" w:hAnsi="Courier New" w:cs="Courier New" w:hint="default"/>
      </w:rPr>
    </w:lvl>
    <w:lvl w:ilvl="5" w:tplc="FFFFFFFF" w:tentative="1">
      <w:start w:val="1"/>
      <w:numFmt w:val="bullet"/>
      <w:lvlText w:val=""/>
      <w:lvlJc w:val="left"/>
      <w:pPr>
        <w:ind w:left="4670" w:hanging="360"/>
      </w:pPr>
      <w:rPr>
        <w:rFonts w:ascii="Wingdings" w:hAnsi="Wingdings" w:hint="default"/>
      </w:rPr>
    </w:lvl>
    <w:lvl w:ilvl="6" w:tplc="FFFFFFFF" w:tentative="1">
      <w:start w:val="1"/>
      <w:numFmt w:val="bullet"/>
      <w:lvlText w:val=""/>
      <w:lvlJc w:val="left"/>
      <w:pPr>
        <w:ind w:left="5390" w:hanging="360"/>
      </w:pPr>
      <w:rPr>
        <w:rFonts w:ascii="Symbol" w:hAnsi="Symbol" w:hint="default"/>
      </w:rPr>
    </w:lvl>
    <w:lvl w:ilvl="7" w:tplc="FFFFFFFF" w:tentative="1">
      <w:start w:val="1"/>
      <w:numFmt w:val="bullet"/>
      <w:lvlText w:val="o"/>
      <w:lvlJc w:val="left"/>
      <w:pPr>
        <w:ind w:left="6110" w:hanging="360"/>
      </w:pPr>
      <w:rPr>
        <w:rFonts w:ascii="Courier New" w:hAnsi="Courier New" w:cs="Courier New" w:hint="default"/>
      </w:rPr>
    </w:lvl>
    <w:lvl w:ilvl="8" w:tplc="FFFFFFFF" w:tentative="1">
      <w:start w:val="1"/>
      <w:numFmt w:val="bullet"/>
      <w:lvlText w:val=""/>
      <w:lvlJc w:val="left"/>
      <w:pPr>
        <w:ind w:left="6830" w:hanging="360"/>
      </w:pPr>
      <w:rPr>
        <w:rFonts w:ascii="Wingdings" w:hAnsi="Wingdings" w:hint="default"/>
      </w:rPr>
    </w:lvl>
  </w:abstractNum>
  <w:abstractNum w:abstractNumId="61" w15:restartNumberingAfterBreak="0">
    <w:nsid w:val="7DBF5E4F"/>
    <w:multiLevelType w:val="hybridMultilevel"/>
    <w:tmpl w:val="10BAF7C8"/>
    <w:lvl w:ilvl="0" w:tplc="08090005">
      <w:start w:val="1"/>
      <w:numFmt w:val="bullet"/>
      <w:lvlText w:val=""/>
      <w:lvlJc w:val="left"/>
      <w:pPr>
        <w:ind w:left="1211" w:hanging="360"/>
      </w:pPr>
      <w:rPr>
        <w:rFonts w:ascii="Wingdings" w:hAnsi="Wingdings" w:hint="default"/>
        <w:color w:val="auto"/>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num w:numId="1" w16cid:durableId="1161850222">
    <w:abstractNumId w:val="52"/>
  </w:num>
  <w:num w:numId="2" w16cid:durableId="603802847">
    <w:abstractNumId w:val="53"/>
  </w:num>
  <w:num w:numId="3" w16cid:durableId="49429774">
    <w:abstractNumId w:val="37"/>
  </w:num>
  <w:num w:numId="4" w16cid:durableId="901908298">
    <w:abstractNumId w:val="1"/>
  </w:num>
  <w:num w:numId="5" w16cid:durableId="1444694353">
    <w:abstractNumId w:val="40"/>
  </w:num>
  <w:num w:numId="6" w16cid:durableId="948899045">
    <w:abstractNumId w:val="6"/>
  </w:num>
  <w:num w:numId="7" w16cid:durableId="1168910506">
    <w:abstractNumId w:val="0"/>
  </w:num>
  <w:num w:numId="8" w16cid:durableId="1385103864">
    <w:abstractNumId w:val="35"/>
  </w:num>
  <w:num w:numId="9" w16cid:durableId="1022167157">
    <w:abstractNumId w:val="36"/>
  </w:num>
  <w:num w:numId="10" w16cid:durableId="524633625">
    <w:abstractNumId w:val="45"/>
  </w:num>
  <w:num w:numId="11" w16cid:durableId="723866847">
    <w:abstractNumId w:val="21"/>
  </w:num>
  <w:num w:numId="12" w16cid:durableId="1232157905">
    <w:abstractNumId w:val="48"/>
  </w:num>
  <w:num w:numId="13" w16cid:durableId="689185745">
    <w:abstractNumId w:val="28"/>
  </w:num>
  <w:num w:numId="14" w16cid:durableId="603532663">
    <w:abstractNumId w:val="59"/>
  </w:num>
  <w:num w:numId="15" w16cid:durableId="2057896171">
    <w:abstractNumId w:val="3"/>
  </w:num>
  <w:num w:numId="16" w16cid:durableId="2093163653">
    <w:abstractNumId w:val="7"/>
  </w:num>
  <w:num w:numId="17" w16cid:durableId="1275402612">
    <w:abstractNumId w:val="9"/>
  </w:num>
  <w:num w:numId="18" w16cid:durableId="1079867069">
    <w:abstractNumId w:val="29"/>
  </w:num>
  <w:num w:numId="19" w16cid:durableId="1344626867">
    <w:abstractNumId w:val="61"/>
  </w:num>
  <w:num w:numId="20" w16cid:durableId="609825400">
    <w:abstractNumId w:val="13"/>
  </w:num>
  <w:num w:numId="21" w16cid:durableId="903376457">
    <w:abstractNumId w:val="34"/>
  </w:num>
  <w:num w:numId="22" w16cid:durableId="1856311359">
    <w:abstractNumId w:val="54"/>
  </w:num>
  <w:num w:numId="23" w16cid:durableId="1062867763">
    <w:abstractNumId w:val="56"/>
  </w:num>
  <w:num w:numId="24" w16cid:durableId="786436175">
    <w:abstractNumId w:val="5"/>
  </w:num>
  <w:num w:numId="25" w16cid:durableId="1634478435">
    <w:abstractNumId w:val="57"/>
  </w:num>
  <w:num w:numId="26" w16cid:durableId="1061252338">
    <w:abstractNumId w:val="25"/>
  </w:num>
  <w:num w:numId="27" w16cid:durableId="1602690067">
    <w:abstractNumId w:val="12"/>
  </w:num>
  <w:num w:numId="28" w16cid:durableId="849444751">
    <w:abstractNumId w:val="46"/>
  </w:num>
  <w:num w:numId="29" w16cid:durableId="2014263817">
    <w:abstractNumId w:val="4"/>
  </w:num>
  <w:num w:numId="30" w16cid:durableId="1678389957">
    <w:abstractNumId w:val="33"/>
  </w:num>
  <w:num w:numId="31" w16cid:durableId="1972201531">
    <w:abstractNumId w:val="14"/>
  </w:num>
  <w:num w:numId="32" w16cid:durableId="2042629625">
    <w:abstractNumId w:val="55"/>
  </w:num>
  <w:num w:numId="33" w16cid:durableId="145556174">
    <w:abstractNumId w:val="60"/>
  </w:num>
  <w:num w:numId="34" w16cid:durableId="17241098">
    <w:abstractNumId w:val="39"/>
  </w:num>
  <w:num w:numId="35" w16cid:durableId="2088914574">
    <w:abstractNumId w:val="19"/>
  </w:num>
  <w:num w:numId="36" w16cid:durableId="502473008">
    <w:abstractNumId w:val="47"/>
  </w:num>
  <w:num w:numId="37" w16cid:durableId="463693354">
    <w:abstractNumId w:val="41"/>
  </w:num>
  <w:num w:numId="38" w16cid:durableId="1571379437">
    <w:abstractNumId w:val="38"/>
  </w:num>
  <w:num w:numId="39" w16cid:durableId="2070615908">
    <w:abstractNumId w:val="23"/>
  </w:num>
  <w:num w:numId="40" w16cid:durableId="468714387">
    <w:abstractNumId w:val="43"/>
  </w:num>
  <w:num w:numId="41" w16cid:durableId="1853950555">
    <w:abstractNumId w:val="16"/>
  </w:num>
  <w:num w:numId="42" w16cid:durableId="390886060">
    <w:abstractNumId w:val="15"/>
  </w:num>
  <w:num w:numId="43" w16cid:durableId="1394889001">
    <w:abstractNumId w:val="2"/>
  </w:num>
  <w:num w:numId="44" w16cid:durableId="1306543719">
    <w:abstractNumId w:val="20"/>
  </w:num>
  <w:num w:numId="45" w16cid:durableId="103160601">
    <w:abstractNumId w:val="10"/>
  </w:num>
  <w:num w:numId="46" w16cid:durableId="1965691292">
    <w:abstractNumId w:val="22"/>
  </w:num>
  <w:num w:numId="47" w16cid:durableId="1243875958">
    <w:abstractNumId w:val="17"/>
  </w:num>
  <w:num w:numId="48" w16cid:durableId="2015573921">
    <w:abstractNumId w:val="42"/>
  </w:num>
  <w:num w:numId="49" w16cid:durableId="1008824958">
    <w:abstractNumId w:val="31"/>
  </w:num>
  <w:num w:numId="50" w16cid:durableId="1331955800">
    <w:abstractNumId w:val="51"/>
  </w:num>
  <w:num w:numId="51" w16cid:durableId="2058123774">
    <w:abstractNumId w:val="49"/>
  </w:num>
  <w:num w:numId="52" w16cid:durableId="1902642018">
    <w:abstractNumId w:val="8"/>
  </w:num>
  <w:num w:numId="53" w16cid:durableId="1776630046">
    <w:abstractNumId w:val="30"/>
  </w:num>
  <w:num w:numId="54" w16cid:durableId="722097203">
    <w:abstractNumId w:val="27"/>
  </w:num>
  <w:num w:numId="55" w16cid:durableId="809588985">
    <w:abstractNumId w:val="18"/>
  </w:num>
  <w:num w:numId="56" w16cid:durableId="808326830">
    <w:abstractNumId w:val="32"/>
  </w:num>
  <w:num w:numId="57" w16cid:durableId="1365709506">
    <w:abstractNumId w:val="50"/>
  </w:num>
  <w:num w:numId="58" w16cid:durableId="675889315">
    <w:abstractNumId w:val="11"/>
  </w:num>
  <w:num w:numId="59" w16cid:durableId="1411654688">
    <w:abstractNumId w:val="24"/>
  </w:num>
  <w:num w:numId="60" w16cid:durableId="1404254674">
    <w:abstractNumId w:val="44"/>
  </w:num>
  <w:num w:numId="61" w16cid:durableId="2116093543">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7B3"/>
    <w:rsid w:val="0000216F"/>
    <w:rsid w:val="00002334"/>
    <w:rsid w:val="000045A1"/>
    <w:rsid w:val="000205AD"/>
    <w:rsid w:val="00025A35"/>
    <w:rsid w:val="00030F98"/>
    <w:rsid w:val="00031C0E"/>
    <w:rsid w:val="000320B5"/>
    <w:rsid w:val="00032487"/>
    <w:rsid w:val="00034F41"/>
    <w:rsid w:val="00037FE9"/>
    <w:rsid w:val="00041FF7"/>
    <w:rsid w:val="000443FF"/>
    <w:rsid w:val="00047AD8"/>
    <w:rsid w:val="000551F6"/>
    <w:rsid w:val="00055AFD"/>
    <w:rsid w:val="00060762"/>
    <w:rsid w:val="00060BEA"/>
    <w:rsid w:val="00063AF1"/>
    <w:rsid w:val="00064053"/>
    <w:rsid w:val="00066A8F"/>
    <w:rsid w:val="00083284"/>
    <w:rsid w:val="0008406C"/>
    <w:rsid w:val="00085B9E"/>
    <w:rsid w:val="000A0800"/>
    <w:rsid w:val="000A3B6E"/>
    <w:rsid w:val="000A7E38"/>
    <w:rsid w:val="000B05F4"/>
    <w:rsid w:val="000B652D"/>
    <w:rsid w:val="000B6A0A"/>
    <w:rsid w:val="000C2D45"/>
    <w:rsid w:val="000C6E7A"/>
    <w:rsid w:val="000D0792"/>
    <w:rsid w:val="000D326C"/>
    <w:rsid w:val="000E5829"/>
    <w:rsid w:val="000E6777"/>
    <w:rsid w:val="000F61C1"/>
    <w:rsid w:val="00102D96"/>
    <w:rsid w:val="001151BF"/>
    <w:rsid w:val="001201F1"/>
    <w:rsid w:val="00121381"/>
    <w:rsid w:val="00121E28"/>
    <w:rsid w:val="00124DE6"/>
    <w:rsid w:val="001353EE"/>
    <w:rsid w:val="00136451"/>
    <w:rsid w:val="00142192"/>
    <w:rsid w:val="00143365"/>
    <w:rsid w:val="0014427B"/>
    <w:rsid w:val="00145383"/>
    <w:rsid w:val="0015228E"/>
    <w:rsid w:val="00154C57"/>
    <w:rsid w:val="00171034"/>
    <w:rsid w:val="001807F9"/>
    <w:rsid w:val="00181FBB"/>
    <w:rsid w:val="00186FF8"/>
    <w:rsid w:val="001950FA"/>
    <w:rsid w:val="00195A87"/>
    <w:rsid w:val="001977A2"/>
    <w:rsid w:val="00197847"/>
    <w:rsid w:val="001A24C6"/>
    <w:rsid w:val="001A4B60"/>
    <w:rsid w:val="001A5AE2"/>
    <w:rsid w:val="001B1D6B"/>
    <w:rsid w:val="001B4D8E"/>
    <w:rsid w:val="001C035C"/>
    <w:rsid w:val="001D0C92"/>
    <w:rsid w:val="001D1078"/>
    <w:rsid w:val="001E44CA"/>
    <w:rsid w:val="001F244A"/>
    <w:rsid w:val="001F5278"/>
    <w:rsid w:val="001F6951"/>
    <w:rsid w:val="001F7CBB"/>
    <w:rsid w:val="002030B1"/>
    <w:rsid w:val="00221734"/>
    <w:rsid w:val="00222631"/>
    <w:rsid w:val="00230D4C"/>
    <w:rsid w:val="002349FF"/>
    <w:rsid w:val="00234EEE"/>
    <w:rsid w:val="002418CE"/>
    <w:rsid w:val="00246D75"/>
    <w:rsid w:val="00256E98"/>
    <w:rsid w:val="00261329"/>
    <w:rsid w:val="002622C3"/>
    <w:rsid w:val="00267434"/>
    <w:rsid w:val="00271439"/>
    <w:rsid w:val="00273658"/>
    <w:rsid w:val="002745B8"/>
    <w:rsid w:val="0027788E"/>
    <w:rsid w:val="00277AD6"/>
    <w:rsid w:val="002866C6"/>
    <w:rsid w:val="002A2B2E"/>
    <w:rsid w:val="002C23DF"/>
    <w:rsid w:val="002C4462"/>
    <w:rsid w:val="002C5D4E"/>
    <w:rsid w:val="002D0292"/>
    <w:rsid w:val="002D2287"/>
    <w:rsid w:val="002D4352"/>
    <w:rsid w:val="002F26FF"/>
    <w:rsid w:val="002F350F"/>
    <w:rsid w:val="002F67B3"/>
    <w:rsid w:val="002F6AAB"/>
    <w:rsid w:val="002F728A"/>
    <w:rsid w:val="00305DF1"/>
    <w:rsid w:val="00330C82"/>
    <w:rsid w:val="00331F68"/>
    <w:rsid w:val="00332EB5"/>
    <w:rsid w:val="003502A3"/>
    <w:rsid w:val="00350906"/>
    <w:rsid w:val="00351222"/>
    <w:rsid w:val="003526DD"/>
    <w:rsid w:val="00356E05"/>
    <w:rsid w:val="003605A2"/>
    <w:rsid w:val="00377D03"/>
    <w:rsid w:val="00386515"/>
    <w:rsid w:val="00387B4F"/>
    <w:rsid w:val="00393FCE"/>
    <w:rsid w:val="003A15BF"/>
    <w:rsid w:val="003A4343"/>
    <w:rsid w:val="003A6A19"/>
    <w:rsid w:val="003C2CBC"/>
    <w:rsid w:val="003C6EFE"/>
    <w:rsid w:val="003D53FF"/>
    <w:rsid w:val="003D60CF"/>
    <w:rsid w:val="003E2C51"/>
    <w:rsid w:val="003E3A49"/>
    <w:rsid w:val="003E3ABB"/>
    <w:rsid w:val="003F5D01"/>
    <w:rsid w:val="003F5FF9"/>
    <w:rsid w:val="003F7A9E"/>
    <w:rsid w:val="00404199"/>
    <w:rsid w:val="00407F98"/>
    <w:rsid w:val="004133D6"/>
    <w:rsid w:val="00413664"/>
    <w:rsid w:val="004149B1"/>
    <w:rsid w:val="00417ECA"/>
    <w:rsid w:val="00420136"/>
    <w:rsid w:val="00423023"/>
    <w:rsid w:val="004316E2"/>
    <w:rsid w:val="00431F69"/>
    <w:rsid w:val="004413F9"/>
    <w:rsid w:val="00447698"/>
    <w:rsid w:val="004540E7"/>
    <w:rsid w:val="0045766C"/>
    <w:rsid w:val="00465175"/>
    <w:rsid w:val="00466B84"/>
    <w:rsid w:val="00471AF4"/>
    <w:rsid w:val="00477D0A"/>
    <w:rsid w:val="00491D9A"/>
    <w:rsid w:val="004A07FF"/>
    <w:rsid w:val="004A4D34"/>
    <w:rsid w:val="004B4DB6"/>
    <w:rsid w:val="004C0BD5"/>
    <w:rsid w:val="004C0D0D"/>
    <w:rsid w:val="004C3FD4"/>
    <w:rsid w:val="004C64F7"/>
    <w:rsid w:val="004C7CC7"/>
    <w:rsid w:val="004D0A0C"/>
    <w:rsid w:val="004D0CBC"/>
    <w:rsid w:val="004E1E55"/>
    <w:rsid w:val="004E36D1"/>
    <w:rsid w:val="004E4DC1"/>
    <w:rsid w:val="004F0B38"/>
    <w:rsid w:val="004F0EB2"/>
    <w:rsid w:val="004F3D05"/>
    <w:rsid w:val="004F408C"/>
    <w:rsid w:val="004F6F86"/>
    <w:rsid w:val="00507054"/>
    <w:rsid w:val="00513D35"/>
    <w:rsid w:val="005208F5"/>
    <w:rsid w:val="005215DC"/>
    <w:rsid w:val="005260BB"/>
    <w:rsid w:val="005400AD"/>
    <w:rsid w:val="00543023"/>
    <w:rsid w:val="0054450D"/>
    <w:rsid w:val="005527B6"/>
    <w:rsid w:val="00553DDE"/>
    <w:rsid w:val="00572C9F"/>
    <w:rsid w:val="00573556"/>
    <w:rsid w:val="0057432E"/>
    <w:rsid w:val="00574656"/>
    <w:rsid w:val="0057515B"/>
    <w:rsid w:val="00576307"/>
    <w:rsid w:val="00583D65"/>
    <w:rsid w:val="00590AD8"/>
    <w:rsid w:val="005A4D05"/>
    <w:rsid w:val="005A75B9"/>
    <w:rsid w:val="005B1615"/>
    <w:rsid w:val="005C1237"/>
    <w:rsid w:val="005C2F72"/>
    <w:rsid w:val="005C68DE"/>
    <w:rsid w:val="005D0DB1"/>
    <w:rsid w:val="005D52E3"/>
    <w:rsid w:val="005F35CE"/>
    <w:rsid w:val="005F6567"/>
    <w:rsid w:val="00600810"/>
    <w:rsid w:val="00630554"/>
    <w:rsid w:val="00630F12"/>
    <w:rsid w:val="0064391F"/>
    <w:rsid w:val="0065150D"/>
    <w:rsid w:val="00653028"/>
    <w:rsid w:val="006541FB"/>
    <w:rsid w:val="00656154"/>
    <w:rsid w:val="00656FC4"/>
    <w:rsid w:val="00657E3C"/>
    <w:rsid w:val="006603C0"/>
    <w:rsid w:val="00665661"/>
    <w:rsid w:val="0067432A"/>
    <w:rsid w:val="006838D5"/>
    <w:rsid w:val="0068685E"/>
    <w:rsid w:val="00686CC7"/>
    <w:rsid w:val="006A2024"/>
    <w:rsid w:val="006A561D"/>
    <w:rsid w:val="006A6CC1"/>
    <w:rsid w:val="006B0BCF"/>
    <w:rsid w:val="006B257F"/>
    <w:rsid w:val="006B2A7D"/>
    <w:rsid w:val="006B4AFD"/>
    <w:rsid w:val="006B601E"/>
    <w:rsid w:val="006C4A3C"/>
    <w:rsid w:val="006C650C"/>
    <w:rsid w:val="006D3A78"/>
    <w:rsid w:val="006D41D4"/>
    <w:rsid w:val="006D7D2C"/>
    <w:rsid w:val="006E12B3"/>
    <w:rsid w:val="006E2648"/>
    <w:rsid w:val="006F1822"/>
    <w:rsid w:val="006F1921"/>
    <w:rsid w:val="006F3806"/>
    <w:rsid w:val="00703C5E"/>
    <w:rsid w:val="00713A06"/>
    <w:rsid w:val="0072390C"/>
    <w:rsid w:val="0072632F"/>
    <w:rsid w:val="00744BDF"/>
    <w:rsid w:val="00751509"/>
    <w:rsid w:val="00752FD1"/>
    <w:rsid w:val="00766B38"/>
    <w:rsid w:val="007675FA"/>
    <w:rsid w:val="007847BF"/>
    <w:rsid w:val="00784E32"/>
    <w:rsid w:val="007A090D"/>
    <w:rsid w:val="007A6A00"/>
    <w:rsid w:val="007B00D8"/>
    <w:rsid w:val="007D329A"/>
    <w:rsid w:val="007D476E"/>
    <w:rsid w:val="007D544A"/>
    <w:rsid w:val="007E1BE9"/>
    <w:rsid w:val="007E42ED"/>
    <w:rsid w:val="007E57D6"/>
    <w:rsid w:val="007E66BA"/>
    <w:rsid w:val="007F3681"/>
    <w:rsid w:val="00803F91"/>
    <w:rsid w:val="00814988"/>
    <w:rsid w:val="0082771C"/>
    <w:rsid w:val="00835829"/>
    <w:rsid w:val="008403C1"/>
    <w:rsid w:val="00842A09"/>
    <w:rsid w:val="0086092A"/>
    <w:rsid w:val="00862CEA"/>
    <w:rsid w:val="00863F3C"/>
    <w:rsid w:val="008655E6"/>
    <w:rsid w:val="00865DE9"/>
    <w:rsid w:val="00871FD2"/>
    <w:rsid w:val="00872B82"/>
    <w:rsid w:val="008836D8"/>
    <w:rsid w:val="00887954"/>
    <w:rsid w:val="0089482B"/>
    <w:rsid w:val="008A1085"/>
    <w:rsid w:val="008A4D99"/>
    <w:rsid w:val="008A53BD"/>
    <w:rsid w:val="008A6124"/>
    <w:rsid w:val="008B1020"/>
    <w:rsid w:val="008B190D"/>
    <w:rsid w:val="008B1E3C"/>
    <w:rsid w:val="008B57BA"/>
    <w:rsid w:val="008B7770"/>
    <w:rsid w:val="008D2952"/>
    <w:rsid w:val="008D56D7"/>
    <w:rsid w:val="008E6A74"/>
    <w:rsid w:val="008F6629"/>
    <w:rsid w:val="009052BC"/>
    <w:rsid w:val="009135AE"/>
    <w:rsid w:val="0091571D"/>
    <w:rsid w:val="00944716"/>
    <w:rsid w:val="009465A2"/>
    <w:rsid w:val="0094690F"/>
    <w:rsid w:val="0095048B"/>
    <w:rsid w:val="009521C8"/>
    <w:rsid w:val="009545CB"/>
    <w:rsid w:val="00954C8C"/>
    <w:rsid w:val="00956070"/>
    <w:rsid w:val="0096450E"/>
    <w:rsid w:val="0096553C"/>
    <w:rsid w:val="00980B78"/>
    <w:rsid w:val="009812A3"/>
    <w:rsid w:val="00992254"/>
    <w:rsid w:val="00994515"/>
    <w:rsid w:val="009A2506"/>
    <w:rsid w:val="009A716B"/>
    <w:rsid w:val="009B01F5"/>
    <w:rsid w:val="009B7139"/>
    <w:rsid w:val="009C42BF"/>
    <w:rsid w:val="009C58FE"/>
    <w:rsid w:val="009C7115"/>
    <w:rsid w:val="009D0EB7"/>
    <w:rsid w:val="009D2819"/>
    <w:rsid w:val="009F37A4"/>
    <w:rsid w:val="00A00909"/>
    <w:rsid w:val="00A04151"/>
    <w:rsid w:val="00A1580C"/>
    <w:rsid w:val="00A176D9"/>
    <w:rsid w:val="00A21BED"/>
    <w:rsid w:val="00A271B2"/>
    <w:rsid w:val="00A31510"/>
    <w:rsid w:val="00A324AB"/>
    <w:rsid w:val="00A32E52"/>
    <w:rsid w:val="00A4237A"/>
    <w:rsid w:val="00A52B9F"/>
    <w:rsid w:val="00A713AC"/>
    <w:rsid w:val="00A86822"/>
    <w:rsid w:val="00A87E9A"/>
    <w:rsid w:val="00A906EE"/>
    <w:rsid w:val="00A934D8"/>
    <w:rsid w:val="00A95E3D"/>
    <w:rsid w:val="00A97FD4"/>
    <w:rsid w:val="00AA748E"/>
    <w:rsid w:val="00AB541D"/>
    <w:rsid w:val="00AC01D2"/>
    <w:rsid w:val="00AC35D3"/>
    <w:rsid w:val="00AC4B52"/>
    <w:rsid w:val="00AC5DD5"/>
    <w:rsid w:val="00AD1E95"/>
    <w:rsid w:val="00AD281C"/>
    <w:rsid w:val="00AD56C0"/>
    <w:rsid w:val="00AD7E6D"/>
    <w:rsid w:val="00AE3D89"/>
    <w:rsid w:val="00AE3E6E"/>
    <w:rsid w:val="00AE5FB0"/>
    <w:rsid w:val="00AE77C0"/>
    <w:rsid w:val="00B01099"/>
    <w:rsid w:val="00B02699"/>
    <w:rsid w:val="00B12363"/>
    <w:rsid w:val="00B12F19"/>
    <w:rsid w:val="00B14DB1"/>
    <w:rsid w:val="00B249D6"/>
    <w:rsid w:val="00B42C86"/>
    <w:rsid w:val="00B44B5A"/>
    <w:rsid w:val="00B532E7"/>
    <w:rsid w:val="00B6024F"/>
    <w:rsid w:val="00B6126D"/>
    <w:rsid w:val="00B65A1D"/>
    <w:rsid w:val="00B76405"/>
    <w:rsid w:val="00B87535"/>
    <w:rsid w:val="00B953C9"/>
    <w:rsid w:val="00B9760C"/>
    <w:rsid w:val="00BA768C"/>
    <w:rsid w:val="00BB0543"/>
    <w:rsid w:val="00BB13F8"/>
    <w:rsid w:val="00BB66D7"/>
    <w:rsid w:val="00BD7AE8"/>
    <w:rsid w:val="00BE4AB7"/>
    <w:rsid w:val="00BE582F"/>
    <w:rsid w:val="00BE5CF9"/>
    <w:rsid w:val="00BF273F"/>
    <w:rsid w:val="00BF2823"/>
    <w:rsid w:val="00BF51B2"/>
    <w:rsid w:val="00C04772"/>
    <w:rsid w:val="00C14067"/>
    <w:rsid w:val="00C229BB"/>
    <w:rsid w:val="00C30E09"/>
    <w:rsid w:val="00C36F90"/>
    <w:rsid w:val="00C460C0"/>
    <w:rsid w:val="00C504F6"/>
    <w:rsid w:val="00C51478"/>
    <w:rsid w:val="00C713F8"/>
    <w:rsid w:val="00C734DA"/>
    <w:rsid w:val="00C73605"/>
    <w:rsid w:val="00C744D1"/>
    <w:rsid w:val="00C82F07"/>
    <w:rsid w:val="00C8630C"/>
    <w:rsid w:val="00C90192"/>
    <w:rsid w:val="00C90C59"/>
    <w:rsid w:val="00C93BCE"/>
    <w:rsid w:val="00C93DEC"/>
    <w:rsid w:val="00C9757F"/>
    <w:rsid w:val="00CA045A"/>
    <w:rsid w:val="00CA532B"/>
    <w:rsid w:val="00CA539C"/>
    <w:rsid w:val="00CA5B21"/>
    <w:rsid w:val="00CA67C2"/>
    <w:rsid w:val="00CB2976"/>
    <w:rsid w:val="00CC1C57"/>
    <w:rsid w:val="00CC22C8"/>
    <w:rsid w:val="00CC3F74"/>
    <w:rsid w:val="00CC420A"/>
    <w:rsid w:val="00CC54E7"/>
    <w:rsid w:val="00CC666B"/>
    <w:rsid w:val="00CE6CE4"/>
    <w:rsid w:val="00CF6A14"/>
    <w:rsid w:val="00D007F0"/>
    <w:rsid w:val="00D009F9"/>
    <w:rsid w:val="00D05DA4"/>
    <w:rsid w:val="00D10478"/>
    <w:rsid w:val="00D10E52"/>
    <w:rsid w:val="00D16C32"/>
    <w:rsid w:val="00D1780B"/>
    <w:rsid w:val="00D25649"/>
    <w:rsid w:val="00D3242F"/>
    <w:rsid w:val="00D360F5"/>
    <w:rsid w:val="00D4125F"/>
    <w:rsid w:val="00D44090"/>
    <w:rsid w:val="00D440CB"/>
    <w:rsid w:val="00D46D47"/>
    <w:rsid w:val="00D50070"/>
    <w:rsid w:val="00D600E3"/>
    <w:rsid w:val="00D6509C"/>
    <w:rsid w:val="00D75330"/>
    <w:rsid w:val="00D77E3E"/>
    <w:rsid w:val="00D82FE9"/>
    <w:rsid w:val="00D83836"/>
    <w:rsid w:val="00DA0CE1"/>
    <w:rsid w:val="00DB7AA6"/>
    <w:rsid w:val="00DC0FFC"/>
    <w:rsid w:val="00DC1FC3"/>
    <w:rsid w:val="00DC541D"/>
    <w:rsid w:val="00DD3F0E"/>
    <w:rsid w:val="00DD53DE"/>
    <w:rsid w:val="00DF5DBF"/>
    <w:rsid w:val="00DF7859"/>
    <w:rsid w:val="00E025BE"/>
    <w:rsid w:val="00E10686"/>
    <w:rsid w:val="00E110F3"/>
    <w:rsid w:val="00E15B36"/>
    <w:rsid w:val="00E322B7"/>
    <w:rsid w:val="00E52055"/>
    <w:rsid w:val="00E546A3"/>
    <w:rsid w:val="00E55418"/>
    <w:rsid w:val="00E557E7"/>
    <w:rsid w:val="00E57C87"/>
    <w:rsid w:val="00E62EA0"/>
    <w:rsid w:val="00E67373"/>
    <w:rsid w:val="00E702DB"/>
    <w:rsid w:val="00E745C6"/>
    <w:rsid w:val="00E773C5"/>
    <w:rsid w:val="00E77DAD"/>
    <w:rsid w:val="00E84E13"/>
    <w:rsid w:val="00E86B2A"/>
    <w:rsid w:val="00E909E1"/>
    <w:rsid w:val="00E90E38"/>
    <w:rsid w:val="00E911C6"/>
    <w:rsid w:val="00E9212F"/>
    <w:rsid w:val="00E921D8"/>
    <w:rsid w:val="00E929E9"/>
    <w:rsid w:val="00E961CA"/>
    <w:rsid w:val="00EC7695"/>
    <w:rsid w:val="00EE485E"/>
    <w:rsid w:val="00EF594A"/>
    <w:rsid w:val="00F01C7B"/>
    <w:rsid w:val="00F01D45"/>
    <w:rsid w:val="00F11532"/>
    <w:rsid w:val="00F15633"/>
    <w:rsid w:val="00F26404"/>
    <w:rsid w:val="00F268E1"/>
    <w:rsid w:val="00F40E1B"/>
    <w:rsid w:val="00F433A8"/>
    <w:rsid w:val="00F52D4D"/>
    <w:rsid w:val="00F57E22"/>
    <w:rsid w:val="00F7016F"/>
    <w:rsid w:val="00F703BB"/>
    <w:rsid w:val="00F7367F"/>
    <w:rsid w:val="00F73913"/>
    <w:rsid w:val="00F74EE2"/>
    <w:rsid w:val="00F81096"/>
    <w:rsid w:val="00F81F13"/>
    <w:rsid w:val="00F827E9"/>
    <w:rsid w:val="00F92D3B"/>
    <w:rsid w:val="00F93BC2"/>
    <w:rsid w:val="00FA5CF1"/>
    <w:rsid w:val="00FB477A"/>
    <w:rsid w:val="00FB5D04"/>
    <w:rsid w:val="00FB602D"/>
    <w:rsid w:val="00FC30D0"/>
    <w:rsid w:val="00FD6F18"/>
    <w:rsid w:val="00FF095A"/>
    <w:rsid w:val="00FF1689"/>
    <w:rsid w:val="00FF2FBA"/>
    <w:rsid w:val="00FF3715"/>
    <w:rsid w:val="0192F2C2"/>
    <w:rsid w:val="089E5782"/>
    <w:rsid w:val="0E34D4DD"/>
    <w:rsid w:val="120D812B"/>
    <w:rsid w:val="1B1A5D5E"/>
    <w:rsid w:val="26FAF089"/>
    <w:rsid w:val="284B5CC2"/>
    <w:rsid w:val="2BA26B2F"/>
    <w:rsid w:val="32B08C26"/>
    <w:rsid w:val="3A825408"/>
    <w:rsid w:val="3D5C07E2"/>
    <w:rsid w:val="3D62F095"/>
    <w:rsid w:val="3DB7BD56"/>
    <w:rsid w:val="513FB490"/>
    <w:rsid w:val="51515334"/>
    <w:rsid w:val="5A07496B"/>
    <w:rsid w:val="5BC343AC"/>
    <w:rsid w:val="60B1AB26"/>
    <w:rsid w:val="61BBFCD6"/>
    <w:rsid w:val="65C9D10D"/>
    <w:rsid w:val="66B6ED3B"/>
    <w:rsid w:val="69F55A7E"/>
    <w:rsid w:val="6BBCF5F0"/>
    <w:rsid w:val="6C47C92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E2C4FA"/>
  <w15:chartTrackingRefBased/>
  <w15:docId w15:val="{551219C7-6872-4F76-BBCA-05490E1F0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ill Sans MT" w:eastAsiaTheme="minorHAnsi" w:hAnsi="Gill Sans MT" w:cstheme="minorBidi"/>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509C"/>
    <w:pPr>
      <w:jc w:val="both"/>
    </w:pPr>
  </w:style>
  <w:style w:type="paragraph" w:styleId="Heading10">
    <w:name w:val="heading 1"/>
    <w:aliases w:val="TSB Headings"/>
    <w:basedOn w:val="PolicySectionHeading"/>
    <w:next w:val="Normal"/>
    <w:link w:val="Heading1Char"/>
    <w:autoRedefine/>
    <w:uiPriority w:val="9"/>
    <w:qFormat/>
    <w:rsid w:val="00E745C6"/>
    <w:pPr>
      <w:outlineLvl w:val="0"/>
    </w:pPr>
  </w:style>
  <w:style w:type="paragraph" w:styleId="Heading2">
    <w:name w:val="heading 2"/>
    <w:basedOn w:val="Normal"/>
    <w:next w:val="Normal"/>
    <w:link w:val="Heading2Char"/>
    <w:uiPriority w:val="9"/>
    <w:unhideWhenUsed/>
    <w:qFormat/>
    <w:rsid w:val="002D4352"/>
    <w:pPr>
      <w:numPr>
        <w:ilvl w:val="1"/>
        <w:numId w:val="2"/>
      </w:numPr>
      <w:spacing w:after="120" w:line="276" w:lineRule="auto"/>
      <w:jc w:val="left"/>
      <w:outlineLvl w:val="1"/>
    </w:pPr>
    <w:rPr>
      <w:rFonts w:asciiTheme="majorHAnsi" w:hAnsiTheme="majorHAnsi" w:cs="Arial"/>
      <w:kern w:val="0"/>
      <w:sz w:val="32"/>
      <w:szCs w:val="32"/>
      <w14:ligatures w14:val="none"/>
    </w:rPr>
  </w:style>
  <w:style w:type="paragraph" w:styleId="Heading3">
    <w:name w:val="heading 3"/>
    <w:basedOn w:val="Normal"/>
    <w:next w:val="Normal"/>
    <w:link w:val="Heading3Char"/>
    <w:uiPriority w:val="9"/>
    <w:semiHidden/>
    <w:unhideWhenUsed/>
    <w:qFormat/>
    <w:rsid w:val="002D4352"/>
    <w:pPr>
      <w:keepNext/>
      <w:keepLines/>
      <w:numPr>
        <w:ilvl w:val="2"/>
        <w:numId w:val="2"/>
      </w:numPr>
      <w:spacing w:before="200" w:after="200" w:line="276" w:lineRule="auto"/>
      <w:jc w:val="left"/>
      <w:outlineLvl w:val="2"/>
    </w:pPr>
    <w:rPr>
      <w:rFonts w:asciiTheme="majorHAnsi" w:eastAsiaTheme="majorEastAsia" w:hAnsiTheme="majorHAnsi" w:cstheme="majorBidi"/>
      <w:b/>
      <w:bCs/>
      <w:color w:val="552C8E" w:themeColor="accent1"/>
      <w:kern w:val="0"/>
      <w:sz w:val="22"/>
      <w:szCs w:val="22"/>
      <w14:ligatures w14:val="none"/>
    </w:rPr>
  </w:style>
  <w:style w:type="paragraph" w:styleId="Heading4">
    <w:name w:val="heading 4"/>
    <w:basedOn w:val="Normal"/>
    <w:next w:val="Normal"/>
    <w:link w:val="Heading4Char"/>
    <w:uiPriority w:val="9"/>
    <w:semiHidden/>
    <w:unhideWhenUsed/>
    <w:qFormat/>
    <w:rsid w:val="002D4352"/>
    <w:pPr>
      <w:keepNext/>
      <w:keepLines/>
      <w:numPr>
        <w:ilvl w:val="3"/>
        <w:numId w:val="2"/>
      </w:numPr>
      <w:spacing w:before="200" w:after="200" w:line="276" w:lineRule="auto"/>
      <w:jc w:val="left"/>
      <w:outlineLvl w:val="3"/>
    </w:pPr>
    <w:rPr>
      <w:rFonts w:asciiTheme="majorHAnsi" w:eastAsiaTheme="majorEastAsia" w:hAnsiTheme="majorHAnsi" w:cstheme="majorBidi"/>
      <w:b/>
      <w:bCs/>
      <w:i/>
      <w:iCs/>
      <w:color w:val="552C8E" w:themeColor="accent1"/>
      <w:kern w:val="0"/>
      <w:sz w:val="22"/>
      <w:szCs w:val="22"/>
      <w14:ligatures w14:val="none"/>
    </w:rPr>
  </w:style>
  <w:style w:type="paragraph" w:styleId="Heading5">
    <w:name w:val="heading 5"/>
    <w:basedOn w:val="Normal"/>
    <w:next w:val="Normal"/>
    <w:link w:val="Heading5Char"/>
    <w:uiPriority w:val="9"/>
    <w:semiHidden/>
    <w:unhideWhenUsed/>
    <w:qFormat/>
    <w:rsid w:val="002D4352"/>
    <w:pPr>
      <w:keepNext/>
      <w:keepLines/>
      <w:numPr>
        <w:ilvl w:val="4"/>
        <w:numId w:val="2"/>
      </w:numPr>
      <w:spacing w:before="200" w:after="200" w:line="276" w:lineRule="auto"/>
      <w:jc w:val="left"/>
      <w:outlineLvl w:val="4"/>
    </w:pPr>
    <w:rPr>
      <w:rFonts w:asciiTheme="majorHAnsi" w:eastAsiaTheme="majorEastAsia" w:hAnsiTheme="majorHAnsi" w:cstheme="majorBidi"/>
      <w:color w:val="2A1646" w:themeColor="accent1" w:themeShade="7F"/>
      <w:kern w:val="0"/>
      <w:sz w:val="22"/>
      <w:szCs w:val="22"/>
      <w14:ligatures w14:val="none"/>
    </w:rPr>
  </w:style>
  <w:style w:type="paragraph" w:styleId="Heading6">
    <w:name w:val="heading 6"/>
    <w:basedOn w:val="Normal"/>
    <w:next w:val="Normal"/>
    <w:link w:val="Heading6Char"/>
    <w:uiPriority w:val="9"/>
    <w:semiHidden/>
    <w:unhideWhenUsed/>
    <w:qFormat/>
    <w:rsid w:val="002D4352"/>
    <w:pPr>
      <w:keepNext/>
      <w:keepLines/>
      <w:numPr>
        <w:ilvl w:val="5"/>
        <w:numId w:val="2"/>
      </w:numPr>
      <w:spacing w:before="200" w:after="200" w:line="276" w:lineRule="auto"/>
      <w:jc w:val="left"/>
      <w:outlineLvl w:val="5"/>
    </w:pPr>
    <w:rPr>
      <w:rFonts w:asciiTheme="majorHAnsi" w:eastAsiaTheme="majorEastAsia" w:hAnsiTheme="majorHAnsi" w:cstheme="majorBidi"/>
      <w:i/>
      <w:iCs/>
      <w:color w:val="2A1646" w:themeColor="accent1" w:themeShade="7F"/>
      <w:kern w:val="0"/>
      <w:sz w:val="22"/>
      <w:szCs w:val="22"/>
      <w14:ligatures w14:val="none"/>
    </w:rPr>
  </w:style>
  <w:style w:type="paragraph" w:styleId="Heading7">
    <w:name w:val="heading 7"/>
    <w:basedOn w:val="Normal"/>
    <w:next w:val="Normal"/>
    <w:link w:val="Heading7Char"/>
    <w:uiPriority w:val="9"/>
    <w:semiHidden/>
    <w:unhideWhenUsed/>
    <w:qFormat/>
    <w:rsid w:val="002D4352"/>
    <w:pPr>
      <w:keepNext/>
      <w:keepLines/>
      <w:numPr>
        <w:ilvl w:val="6"/>
        <w:numId w:val="2"/>
      </w:numPr>
      <w:spacing w:before="200" w:after="200" w:line="276" w:lineRule="auto"/>
      <w:jc w:val="left"/>
      <w:outlineLvl w:val="6"/>
    </w:pPr>
    <w:rPr>
      <w:rFonts w:asciiTheme="majorHAnsi" w:eastAsiaTheme="majorEastAsia" w:hAnsiTheme="majorHAnsi" w:cstheme="majorBidi"/>
      <w:i/>
      <w:iCs/>
      <w:color w:val="404040" w:themeColor="text1" w:themeTint="BF"/>
      <w:kern w:val="0"/>
      <w:sz w:val="22"/>
      <w:szCs w:val="22"/>
      <w14:ligatures w14:val="none"/>
    </w:rPr>
  </w:style>
  <w:style w:type="paragraph" w:styleId="Heading8">
    <w:name w:val="heading 8"/>
    <w:basedOn w:val="Normal"/>
    <w:next w:val="Normal"/>
    <w:link w:val="Heading8Char"/>
    <w:uiPriority w:val="9"/>
    <w:semiHidden/>
    <w:unhideWhenUsed/>
    <w:qFormat/>
    <w:rsid w:val="002D4352"/>
    <w:pPr>
      <w:keepNext/>
      <w:keepLines/>
      <w:numPr>
        <w:ilvl w:val="7"/>
        <w:numId w:val="2"/>
      </w:numPr>
      <w:spacing w:before="200" w:after="200" w:line="276" w:lineRule="auto"/>
      <w:jc w:val="left"/>
      <w:outlineLvl w:val="7"/>
    </w:pPr>
    <w:rPr>
      <w:rFonts w:asciiTheme="majorHAnsi" w:eastAsiaTheme="majorEastAsia" w:hAnsiTheme="majorHAnsi" w:cstheme="majorBidi"/>
      <w:color w:val="404040" w:themeColor="text1" w:themeTint="BF"/>
      <w:kern w:val="0"/>
      <w:sz w:val="20"/>
      <w:szCs w:val="20"/>
      <w14:ligatures w14:val="none"/>
    </w:rPr>
  </w:style>
  <w:style w:type="paragraph" w:styleId="Heading9">
    <w:name w:val="heading 9"/>
    <w:basedOn w:val="Normal"/>
    <w:next w:val="Normal"/>
    <w:link w:val="Heading9Char"/>
    <w:uiPriority w:val="9"/>
    <w:semiHidden/>
    <w:unhideWhenUsed/>
    <w:qFormat/>
    <w:rsid w:val="002D4352"/>
    <w:pPr>
      <w:keepNext/>
      <w:keepLines/>
      <w:numPr>
        <w:ilvl w:val="8"/>
        <w:numId w:val="2"/>
      </w:numPr>
      <w:spacing w:before="200" w:after="200" w:line="276" w:lineRule="auto"/>
      <w:jc w:val="left"/>
      <w:outlineLvl w:val="8"/>
    </w:pPr>
    <w:rPr>
      <w:rFonts w:asciiTheme="majorHAnsi" w:eastAsiaTheme="majorEastAsia" w:hAnsiTheme="majorHAnsi" w:cstheme="majorBidi"/>
      <w:i/>
      <w:iCs/>
      <w:color w:val="404040" w:themeColor="text1" w:themeTint="BF"/>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2F67B3"/>
    <w:pPr>
      <w:ind w:left="720"/>
      <w:contextualSpacing/>
    </w:pPr>
  </w:style>
  <w:style w:type="character" w:customStyle="1" w:styleId="Heading1Char">
    <w:name w:val="Heading 1 Char"/>
    <w:aliases w:val="TSB Headings Char"/>
    <w:basedOn w:val="DefaultParagraphFont"/>
    <w:link w:val="Heading10"/>
    <w:uiPriority w:val="9"/>
    <w:rsid w:val="00E745C6"/>
    <w:rPr>
      <w:rFonts w:cs="Arial"/>
      <w:b/>
      <w:color w:val="000000" w:themeColor="text1"/>
      <w:kern w:val="0"/>
      <w:szCs w:val="28"/>
      <w14:ligatures w14:val="none"/>
    </w:rPr>
  </w:style>
  <w:style w:type="paragraph" w:styleId="NoSpacing">
    <w:name w:val="No Spacing"/>
    <w:aliases w:val="TSB Body Text"/>
    <w:link w:val="NoSpacingChar"/>
    <w:uiPriority w:val="1"/>
    <w:qFormat/>
    <w:rsid w:val="002F67B3"/>
    <w:pPr>
      <w:spacing w:after="0" w:line="240" w:lineRule="auto"/>
    </w:pPr>
  </w:style>
  <w:style w:type="paragraph" w:customStyle="1" w:styleId="PolicySectionHeading">
    <w:name w:val="Policy Section Heading"/>
    <w:basedOn w:val="Heading1"/>
    <w:next w:val="Normal"/>
    <w:qFormat/>
    <w:rsid w:val="002F728A"/>
    <w:pPr>
      <w:numPr>
        <w:numId w:val="1"/>
      </w:numPr>
      <w:ind w:left="567"/>
      <w:jc w:val="both"/>
    </w:pPr>
    <w:rPr>
      <w:rFonts w:ascii="Gill Sans MT" w:hAnsi="Gill Sans MT"/>
      <w:sz w:val="24"/>
    </w:rPr>
  </w:style>
  <w:style w:type="paragraph" w:customStyle="1" w:styleId="PolicySectionContent">
    <w:name w:val="Policy Section Content"/>
    <w:qFormat/>
    <w:rsid w:val="00D3242F"/>
    <w:pPr>
      <w:numPr>
        <w:ilvl w:val="1"/>
        <w:numId w:val="1"/>
      </w:numPr>
      <w:jc w:val="both"/>
    </w:pPr>
  </w:style>
  <w:style w:type="paragraph" w:styleId="Header">
    <w:name w:val="header"/>
    <w:basedOn w:val="Normal"/>
    <w:link w:val="HeaderChar"/>
    <w:uiPriority w:val="99"/>
    <w:unhideWhenUsed/>
    <w:rsid w:val="00417ECA"/>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7ECA"/>
  </w:style>
  <w:style w:type="paragraph" w:styleId="Footer">
    <w:name w:val="footer"/>
    <w:basedOn w:val="Normal"/>
    <w:link w:val="FooterChar"/>
    <w:uiPriority w:val="99"/>
    <w:unhideWhenUsed/>
    <w:rsid w:val="00417ECA"/>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7ECA"/>
  </w:style>
  <w:style w:type="character" w:styleId="Hyperlink">
    <w:name w:val="Hyperlink"/>
    <w:basedOn w:val="DefaultParagraphFont"/>
    <w:uiPriority w:val="99"/>
    <w:unhideWhenUsed/>
    <w:rsid w:val="004316E2"/>
    <w:rPr>
      <w:color w:val="0563C1" w:themeColor="hyperlink"/>
      <w:u w:val="single"/>
    </w:rPr>
  </w:style>
  <w:style w:type="character" w:styleId="UnresolvedMention">
    <w:name w:val="Unresolved Mention"/>
    <w:basedOn w:val="DefaultParagraphFont"/>
    <w:uiPriority w:val="99"/>
    <w:semiHidden/>
    <w:unhideWhenUsed/>
    <w:rsid w:val="004316E2"/>
    <w:rPr>
      <w:color w:val="605E5C"/>
      <w:shd w:val="clear" w:color="auto" w:fill="E1DFDD"/>
    </w:rPr>
  </w:style>
  <w:style w:type="character" w:styleId="FollowedHyperlink">
    <w:name w:val="FollowedHyperlink"/>
    <w:basedOn w:val="DefaultParagraphFont"/>
    <w:uiPriority w:val="99"/>
    <w:semiHidden/>
    <w:unhideWhenUsed/>
    <w:rsid w:val="004316E2"/>
    <w:rPr>
      <w:color w:val="954F72" w:themeColor="followedHyperlink"/>
      <w:u w:val="single"/>
    </w:rPr>
  </w:style>
  <w:style w:type="character" w:customStyle="1" w:styleId="Heading2Char">
    <w:name w:val="Heading 2 Char"/>
    <w:basedOn w:val="DefaultParagraphFont"/>
    <w:link w:val="Heading2"/>
    <w:uiPriority w:val="9"/>
    <w:rsid w:val="002D4352"/>
    <w:rPr>
      <w:rFonts w:asciiTheme="majorHAnsi" w:hAnsiTheme="majorHAnsi" w:cs="Arial"/>
      <w:kern w:val="0"/>
      <w:sz w:val="32"/>
      <w:szCs w:val="32"/>
      <w14:ligatures w14:val="none"/>
    </w:rPr>
  </w:style>
  <w:style w:type="character" w:customStyle="1" w:styleId="Heading3Char">
    <w:name w:val="Heading 3 Char"/>
    <w:basedOn w:val="DefaultParagraphFont"/>
    <w:link w:val="Heading3"/>
    <w:uiPriority w:val="9"/>
    <w:semiHidden/>
    <w:rsid w:val="002D4352"/>
    <w:rPr>
      <w:rFonts w:asciiTheme="majorHAnsi" w:eastAsiaTheme="majorEastAsia" w:hAnsiTheme="majorHAnsi" w:cstheme="majorBidi"/>
      <w:b/>
      <w:bCs/>
      <w:color w:val="552C8E" w:themeColor="accent1"/>
      <w:kern w:val="0"/>
      <w:sz w:val="22"/>
      <w:szCs w:val="22"/>
      <w14:ligatures w14:val="none"/>
    </w:rPr>
  </w:style>
  <w:style w:type="character" w:customStyle="1" w:styleId="Heading4Char">
    <w:name w:val="Heading 4 Char"/>
    <w:basedOn w:val="DefaultParagraphFont"/>
    <w:link w:val="Heading4"/>
    <w:uiPriority w:val="9"/>
    <w:semiHidden/>
    <w:rsid w:val="002D4352"/>
    <w:rPr>
      <w:rFonts w:asciiTheme="majorHAnsi" w:eastAsiaTheme="majorEastAsia" w:hAnsiTheme="majorHAnsi" w:cstheme="majorBidi"/>
      <w:b/>
      <w:bCs/>
      <w:i/>
      <w:iCs/>
      <w:color w:val="552C8E" w:themeColor="accent1"/>
      <w:kern w:val="0"/>
      <w:sz w:val="22"/>
      <w:szCs w:val="22"/>
      <w14:ligatures w14:val="none"/>
    </w:rPr>
  </w:style>
  <w:style w:type="character" w:customStyle="1" w:styleId="Heading5Char">
    <w:name w:val="Heading 5 Char"/>
    <w:basedOn w:val="DefaultParagraphFont"/>
    <w:link w:val="Heading5"/>
    <w:uiPriority w:val="9"/>
    <w:semiHidden/>
    <w:rsid w:val="002D4352"/>
    <w:rPr>
      <w:rFonts w:asciiTheme="majorHAnsi" w:eastAsiaTheme="majorEastAsia" w:hAnsiTheme="majorHAnsi" w:cstheme="majorBidi"/>
      <w:color w:val="2A1646" w:themeColor="accent1" w:themeShade="7F"/>
      <w:kern w:val="0"/>
      <w:sz w:val="22"/>
      <w:szCs w:val="22"/>
      <w14:ligatures w14:val="none"/>
    </w:rPr>
  </w:style>
  <w:style w:type="character" w:customStyle="1" w:styleId="Heading6Char">
    <w:name w:val="Heading 6 Char"/>
    <w:basedOn w:val="DefaultParagraphFont"/>
    <w:link w:val="Heading6"/>
    <w:uiPriority w:val="9"/>
    <w:semiHidden/>
    <w:rsid w:val="002D4352"/>
    <w:rPr>
      <w:rFonts w:asciiTheme="majorHAnsi" w:eastAsiaTheme="majorEastAsia" w:hAnsiTheme="majorHAnsi" w:cstheme="majorBidi"/>
      <w:i/>
      <w:iCs/>
      <w:color w:val="2A1646" w:themeColor="accent1" w:themeShade="7F"/>
      <w:kern w:val="0"/>
      <w:sz w:val="22"/>
      <w:szCs w:val="22"/>
      <w14:ligatures w14:val="none"/>
    </w:rPr>
  </w:style>
  <w:style w:type="character" w:customStyle="1" w:styleId="Heading7Char">
    <w:name w:val="Heading 7 Char"/>
    <w:basedOn w:val="DefaultParagraphFont"/>
    <w:link w:val="Heading7"/>
    <w:uiPriority w:val="9"/>
    <w:semiHidden/>
    <w:rsid w:val="002D4352"/>
    <w:rPr>
      <w:rFonts w:asciiTheme="majorHAnsi" w:eastAsiaTheme="majorEastAsia" w:hAnsiTheme="majorHAnsi" w:cstheme="majorBidi"/>
      <w:i/>
      <w:iCs/>
      <w:color w:val="404040" w:themeColor="text1" w:themeTint="BF"/>
      <w:kern w:val="0"/>
      <w:sz w:val="22"/>
      <w:szCs w:val="22"/>
      <w14:ligatures w14:val="none"/>
    </w:rPr>
  </w:style>
  <w:style w:type="character" w:customStyle="1" w:styleId="Heading8Char">
    <w:name w:val="Heading 8 Char"/>
    <w:basedOn w:val="DefaultParagraphFont"/>
    <w:link w:val="Heading8"/>
    <w:uiPriority w:val="9"/>
    <w:semiHidden/>
    <w:rsid w:val="002D4352"/>
    <w:rPr>
      <w:rFonts w:asciiTheme="majorHAnsi" w:eastAsiaTheme="majorEastAsia" w:hAnsiTheme="majorHAnsi" w:cstheme="majorBidi"/>
      <w:color w:val="404040" w:themeColor="text1" w:themeTint="BF"/>
      <w:kern w:val="0"/>
      <w:sz w:val="20"/>
      <w:szCs w:val="20"/>
      <w14:ligatures w14:val="none"/>
    </w:rPr>
  </w:style>
  <w:style w:type="character" w:customStyle="1" w:styleId="Heading9Char">
    <w:name w:val="Heading 9 Char"/>
    <w:basedOn w:val="DefaultParagraphFont"/>
    <w:link w:val="Heading9"/>
    <w:uiPriority w:val="9"/>
    <w:semiHidden/>
    <w:rsid w:val="002D4352"/>
    <w:rPr>
      <w:rFonts w:asciiTheme="majorHAnsi" w:eastAsiaTheme="majorEastAsia" w:hAnsiTheme="majorHAnsi" w:cstheme="majorBidi"/>
      <w:i/>
      <w:iCs/>
      <w:color w:val="404040" w:themeColor="text1" w:themeTint="BF"/>
      <w:kern w:val="0"/>
      <w:sz w:val="20"/>
      <w:szCs w:val="20"/>
      <w14:ligatures w14:val="none"/>
    </w:rPr>
  </w:style>
  <w:style w:type="table" w:styleId="TableGrid">
    <w:name w:val="Table Grid"/>
    <w:basedOn w:val="TableNormal"/>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4352"/>
    <w:rPr>
      <w:b/>
      <w:bCs/>
    </w:rPr>
  </w:style>
  <w:style w:type="paragraph" w:styleId="BalloonText">
    <w:name w:val="Balloon Text"/>
    <w:basedOn w:val="Normal"/>
    <w:link w:val="BalloonTextChar"/>
    <w:uiPriority w:val="99"/>
    <w:semiHidden/>
    <w:unhideWhenUsed/>
    <w:rsid w:val="002D4352"/>
    <w:pPr>
      <w:spacing w:after="200" w:line="276" w:lineRule="auto"/>
      <w:jc w:val="left"/>
    </w:pPr>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2D4352"/>
    <w:rPr>
      <w:rFonts w:ascii="Tahoma" w:hAnsi="Tahoma" w:cs="Tahoma"/>
      <w:kern w:val="0"/>
      <w:sz w:val="16"/>
      <w:szCs w:val="16"/>
      <w14:ligatures w14:val="none"/>
    </w:rPr>
  </w:style>
  <w:style w:type="character" w:customStyle="1" w:styleId="NoSpacingChar">
    <w:name w:val="No Spacing Char"/>
    <w:aliases w:val="TSB Body Text Char"/>
    <w:basedOn w:val="DefaultParagraphFont"/>
    <w:link w:val="NoSpacing"/>
    <w:uiPriority w:val="1"/>
    <w:rsid w:val="002D4352"/>
  </w:style>
  <w:style w:type="paragraph" w:styleId="List">
    <w:name w:val="List"/>
    <w:basedOn w:val="TSB-Level1Numbers"/>
    <w:uiPriority w:val="99"/>
    <w:unhideWhenUsed/>
    <w:qFormat/>
    <w:rsid w:val="002D4352"/>
  </w:style>
  <w:style w:type="numbering" w:customStyle="1" w:styleId="Style1">
    <w:name w:val="Style1"/>
    <w:basedOn w:val="NoList"/>
    <w:uiPriority w:val="99"/>
    <w:rsid w:val="002D4352"/>
    <w:pPr>
      <w:numPr>
        <w:numId w:val="3"/>
      </w:numPr>
    </w:pPr>
  </w:style>
  <w:style w:type="paragraph" w:customStyle="1" w:styleId="TSB-Level1Numbers">
    <w:name w:val="TSB - Level 1 Numbers"/>
    <w:basedOn w:val="Heading10"/>
    <w:link w:val="TSB-Level1NumbersChar"/>
    <w:qFormat/>
    <w:rsid w:val="002D4352"/>
    <w:pPr>
      <w:spacing w:before="200" w:after="200" w:line="276" w:lineRule="auto"/>
      <w:ind w:left="1480" w:hanging="482"/>
    </w:pPr>
    <w:rPr>
      <w:rFonts w:asciiTheme="majorHAnsi" w:hAnsiTheme="majorHAnsi" w:cstheme="minorHAnsi"/>
      <w:b w:val="0"/>
      <w:sz w:val="22"/>
    </w:rPr>
  </w:style>
  <w:style w:type="paragraph" w:customStyle="1" w:styleId="Heading1">
    <w:name w:val="Heading1"/>
    <w:basedOn w:val="Normal"/>
    <w:next w:val="Normal"/>
    <w:rsid w:val="002D4352"/>
    <w:pPr>
      <w:numPr>
        <w:numId w:val="4"/>
      </w:numPr>
      <w:spacing w:before="120" w:after="120" w:line="320" w:lineRule="exact"/>
      <w:jc w:val="left"/>
    </w:pPr>
    <w:rPr>
      <w:rFonts w:ascii="Arial" w:hAnsi="Arial" w:cs="Arial"/>
      <w:b/>
      <w:color w:val="000000" w:themeColor="text1"/>
      <w:kern w:val="0"/>
      <w:sz w:val="22"/>
      <w:szCs w:val="28"/>
      <w14:ligatures w14:val="none"/>
    </w:rPr>
  </w:style>
  <w:style w:type="character" w:styleId="CommentReference">
    <w:name w:val="annotation reference"/>
    <w:basedOn w:val="DefaultParagraphFont"/>
    <w:unhideWhenUsed/>
    <w:rsid w:val="002D4352"/>
    <w:rPr>
      <w:sz w:val="16"/>
      <w:szCs w:val="16"/>
    </w:rPr>
  </w:style>
  <w:style w:type="paragraph" w:styleId="CommentText">
    <w:name w:val="annotation text"/>
    <w:basedOn w:val="Normal"/>
    <w:link w:val="CommentTextChar"/>
    <w:unhideWhenUsed/>
    <w:rsid w:val="002D4352"/>
    <w:pPr>
      <w:spacing w:after="200" w:line="276" w:lineRule="auto"/>
      <w:jc w:val="left"/>
    </w:pPr>
    <w:rPr>
      <w:rFonts w:asciiTheme="minorHAnsi" w:hAnsiTheme="minorHAnsi"/>
      <w:kern w:val="0"/>
      <w:sz w:val="20"/>
      <w:szCs w:val="20"/>
      <w14:ligatures w14:val="none"/>
    </w:rPr>
  </w:style>
  <w:style w:type="character" w:customStyle="1" w:styleId="CommentTextChar">
    <w:name w:val="Comment Text Char"/>
    <w:basedOn w:val="DefaultParagraphFont"/>
    <w:link w:val="CommentText"/>
    <w:rsid w:val="002D4352"/>
    <w:rPr>
      <w:rFonts w:asciiTheme="minorHAnsi" w:hAnsiTheme="minorHAns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D4352"/>
    <w:rPr>
      <w:b/>
      <w:bCs/>
    </w:rPr>
  </w:style>
  <w:style w:type="character" w:customStyle="1" w:styleId="CommentSubjectChar">
    <w:name w:val="Comment Subject Char"/>
    <w:basedOn w:val="CommentTextChar"/>
    <w:link w:val="CommentSubject"/>
    <w:uiPriority w:val="99"/>
    <w:semiHidden/>
    <w:rsid w:val="002D4352"/>
    <w:rPr>
      <w:rFonts w:asciiTheme="minorHAnsi" w:hAnsiTheme="minorHAnsi"/>
      <w:b/>
      <w:bCs/>
      <w:kern w:val="0"/>
      <w:sz w:val="20"/>
      <w:szCs w:val="20"/>
      <w14:ligatures w14:val="none"/>
    </w:rPr>
  </w:style>
  <w:style w:type="paragraph" w:customStyle="1" w:styleId="TSB-PolicyBullets">
    <w:name w:val="TSB - Policy Bullets"/>
    <w:basedOn w:val="ListParagraph"/>
    <w:link w:val="TSB-PolicyBulletsChar"/>
    <w:autoRedefine/>
    <w:qFormat/>
    <w:rsid w:val="00431F69"/>
    <w:pPr>
      <w:numPr>
        <w:numId w:val="8"/>
      </w:numPr>
      <w:tabs>
        <w:tab w:val="left" w:pos="3686"/>
      </w:tabs>
      <w:spacing w:after="0" w:line="276" w:lineRule="auto"/>
      <w:ind w:left="1134" w:hanging="567"/>
      <w:contextualSpacing w:val="0"/>
      <w:jc w:val="left"/>
    </w:pPr>
    <w:rPr>
      <w:rFonts w:asciiTheme="minorHAnsi" w:hAnsiTheme="minorHAnsi"/>
      <w:kern w:val="0"/>
      <w:sz w:val="22"/>
      <w:szCs w:val="22"/>
      <w14:ligatures w14:val="none"/>
    </w:rPr>
  </w:style>
  <w:style w:type="paragraph" w:customStyle="1" w:styleId="TSB-Level2Numbers">
    <w:name w:val="TSB - Level 2 Numbers"/>
    <w:basedOn w:val="TSB-Level1Numbers"/>
    <w:link w:val="TSB-Level2NumbersChar"/>
    <w:autoRedefine/>
    <w:qFormat/>
    <w:rsid w:val="002D4352"/>
    <w:pPr>
      <w:ind w:left="1424" w:hanging="431"/>
      <w:jc w:val="left"/>
    </w:pPr>
  </w:style>
  <w:style w:type="character" w:customStyle="1" w:styleId="ListParagraphChar">
    <w:name w:val="List Paragraph Char"/>
    <w:basedOn w:val="DefaultParagraphFont"/>
    <w:link w:val="ListParagraph"/>
    <w:uiPriority w:val="34"/>
    <w:rsid w:val="002D4352"/>
  </w:style>
  <w:style w:type="character" w:customStyle="1" w:styleId="TSB-PolicyBulletsChar">
    <w:name w:val="TSB - Policy Bullets Char"/>
    <w:basedOn w:val="ListParagraphChar"/>
    <w:link w:val="TSB-PolicyBullets"/>
    <w:rsid w:val="00431F69"/>
    <w:rPr>
      <w:rFonts w:asciiTheme="minorHAnsi" w:hAnsiTheme="minorHAnsi"/>
      <w:kern w:val="0"/>
      <w:sz w:val="22"/>
      <w:szCs w:val="22"/>
      <w14:ligatures w14:val="none"/>
    </w:rPr>
  </w:style>
  <w:style w:type="character" w:customStyle="1" w:styleId="TSB-Level1NumbersChar">
    <w:name w:val="TSB - Level 1 Numbers Char"/>
    <w:basedOn w:val="Heading1Char"/>
    <w:link w:val="TSB-Level1Numbers"/>
    <w:rsid w:val="002D4352"/>
    <w:rPr>
      <w:rFonts w:asciiTheme="majorHAnsi" w:hAnsiTheme="majorHAnsi" w:cstheme="minorHAnsi"/>
      <w:b w:val="0"/>
      <w:color w:val="000000" w:themeColor="text1"/>
      <w:kern w:val="0"/>
      <w:sz w:val="22"/>
      <w:szCs w:val="28"/>
      <w14:ligatures w14:val="none"/>
    </w:rPr>
  </w:style>
  <w:style w:type="character" w:customStyle="1" w:styleId="TSB-Level2NumbersChar">
    <w:name w:val="TSB - Level 2 Numbers Char"/>
    <w:basedOn w:val="TSB-Level1NumbersChar"/>
    <w:link w:val="TSB-Level2Numbers"/>
    <w:rsid w:val="002D4352"/>
    <w:rPr>
      <w:rFonts w:asciiTheme="majorHAnsi" w:hAnsiTheme="majorHAnsi" w:cstheme="minorHAnsi"/>
      <w:b w:val="0"/>
      <w:color w:val="000000" w:themeColor="text1"/>
      <w:kern w:val="0"/>
      <w:sz w:val="22"/>
      <w:szCs w:val="28"/>
      <w14:ligatures w14:val="none"/>
    </w:rPr>
  </w:style>
  <w:style w:type="paragraph" w:styleId="FootnoteText">
    <w:name w:val="footnote text"/>
    <w:basedOn w:val="Normal"/>
    <w:link w:val="FootnoteTextChar"/>
    <w:uiPriority w:val="99"/>
    <w:semiHidden/>
    <w:unhideWhenUsed/>
    <w:rsid w:val="002D4352"/>
    <w:pPr>
      <w:spacing w:after="200" w:line="276" w:lineRule="auto"/>
      <w:jc w:val="left"/>
    </w:pPr>
    <w:rPr>
      <w:rFonts w:asciiTheme="minorHAnsi" w:hAnsiTheme="minorHAnsi"/>
      <w:kern w:val="0"/>
      <w:sz w:val="20"/>
      <w:szCs w:val="20"/>
      <w14:ligatures w14:val="none"/>
    </w:rPr>
  </w:style>
  <w:style w:type="character" w:customStyle="1" w:styleId="FootnoteTextChar">
    <w:name w:val="Footnote Text Char"/>
    <w:basedOn w:val="DefaultParagraphFont"/>
    <w:link w:val="FootnoteText"/>
    <w:uiPriority w:val="99"/>
    <w:semiHidden/>
    <w:rsid w:val="002D4352"/>
    <w:rPr>
      <w:rFonts w:asciiTheme="minorHAnsi" w:hAnsiTheme="minorHAnsi"/>
      <w:kern w:val="0"/>
      <w:sz w:val="20"/>
      <w:szCs w:val="20"/>
      <w14:ligatures w14:val="none"/>
    </w:rPr>
  </w:style>
  <w:style w:type="character" w:styleId="FootnoteReference">
    <w:name w:val="footnote reference"/>
    <w:basedOn w:val="DefaultParagraphFont"/>
    <w:uiPriority w:val="99"/>
    <w:semiHidden/>
    <w:unhideWhenUsed/>
    <w:rsid w:val="002D4352"/>
    <w:rPr>
      <w:vertAlign w:val="superscript"/>
    </w:rPr>
  </w:style>
  <w:style w:type="table" w:customStyle="1" w:styleId="TableGrid1">
    <w:name w:val="Table Grid1"/>
    <w:basedOn w:val="TableNormal"/>
    <w:next w:val="TableGrid"/>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4352"/>
    <w:pPr>
      <w:spacing w:after="0" w:line="240" w:lineRule="auto"/>
    </w:pPr>
    <w:rPr>
      <w:rFonts w:asciiTheme="minorHAnsi" w:hAnsiTheme="minorHAnsi"/>
      <w:kern w:val="0"/>
      <w:sz w:val="22"/>
      <w:szCs w:val="22"/>
      <w14:ligatures w14:val="none"/>
    </w:rPr>
  </w:style>
  <w:style w:type="paragraph" w:customStyle="1" w:styleId="p39">
    <w:name w:val="p39"/>
    <w:basedOn w:val="Normal"/>
    <w:rsid w:val="002D4352"/>
    <w:pPr>
      <w:spacing w:after="200" w:line="240" w:lineRule="atLeast"/>
    </w:pPr>
    <w:rPr>
      <w:rFonts w:ascii="Times New Roman" w:eastAsia="Times New Roman" w:hAnsi="Times New Roman" w:cs="Times New Roman"/>
      <w:snapToGrid w:val="0"/>
      <w:kern w:val="0"/>
      <w:szCs w:val="20"/>
      <w14:ligatures w14:val="none"/>
    </w:rPr>
  </w:style>
  <w:style w:type="paragraph" w:customStyle="1" w:styleId="Noparagraphstyle">
    <w:name w:val="[No paragraph style]"/>
    <w:rsid w:val="002D4352"/>
    <w:pPr>
      <w:autoSpaceDE w:val="0"/>
      <w:autoSpaceDN w:val="0"/>
      <w:adjustRightInd w:val="0"/>
      <w:spacing w:after="0" w:line="288" w:lineRule="auto"/>
      <w:textAlignment w:val="center"/>
    </w:pPr>
    <w:rPr>
      <w:rFonts w:ascii="Times New Roman" w:eastAsia="Times New Roman" w:hAnsi="Times New Roman" w:cs="Times New Roman"/>
      <w:color w:val="000000"/>
      <w:kern w:val="0"/>
      <w:lang w:eastAsia="en-GB"/>
      <w14:ligatures w14:val="none"/>
    </w:rPr>
  </w:style>
  <w:style w:type="paragraph" w:styleId="Title">
    <w:name w:val="Title"/>
    <w:basedOn w:val="Normal"/>
    <w:next w:val="Normal"/>
    <w:link w:val="TitleChar"/>
    <w:uiPriority w:val="10"/>
    <w:qFormat/>
    <w:rsid w:val="002D4352"/>
    <w:pPr>
      <w:pBdr>
        <w:bottom w:val="single" w:sz="8" w:space="4" w:color="552C8E" w:themeColor="accent1"/>
      </w:pBdr>
      <w:spacing w:after="300" w:line="276" w:lineRule="auto"/>
      <w:contextualSpacing/>
      <w:jc w:val="left"/>
    </w:pPr>
    <w:rPr>
      <w:rFonts w:asciiTheme="majorHAnsi" w:eastAsiaTheme="majorEastAsia" w:hAnsiTheme="majorHAnsi" w:cstheme="majorBidi"/>
      <w:color w:val="323E4F" w:themeColor="text2" w:themeShade="BF"/>
      <w:spacing w:val="5"/>
      <w:kern w:val="28"/>
      <w:sz w:val="52"/>
      <w:szCs w:val="52"/>
      <w14:ligatures w14:val="none"/>
    </w:rPr>
  </w:style>
  <w:style w:type="character" w:customStyle="1" w:styleId="TitleChar">
    <w:name w:val="Title Char"/>
    <w:basedOn w:val="DefaultParagraphFont"/>
    <w:link w:val="Title"/>
    <w:uiPriority w:val="10"/>
    <w:rsid w:val="002D4352"/>
    <w:rPr>
      <w:rFonts w:asciiTheme="majorHAnsi" w:eastAsiaTheme="majorEastAsia" w:hAnsiTheme="majorHAnsi" w:cstheme="majorBidi"/>
      <w:color w:val="323E4F" w:themeColor="text2" w:themeShade="BF"/>
      <w:spacing w:val="5"/>
      <w:kern w:val="28"/>
      <w:sz w:val="52"/>
      <w:szCs w:val="52"/>
      <w14:ligatures w14:val="none"/>
    </w:rPr>
  </w:style>
  <w:style w:type="paragraph" w:customStyle="1" w:styleId="PolicyBullets">
    <w:name w:val="Policy Bullets"/>
    <w:basedOn w:val="ListParagraph"/>
    <w:link w:val="PolicyBulletsChar"/>
    <w:qFormat/>
    <w:rsid w:val="002D4352"/>
    <w:pPr>
      <w:numPr>
        <w:numId w:val="5"/>
      </w:numPr>
      <w:spacing w:after="0" w:line="276" w:lineRule="auto"/>
      <w:ind w:left="1922" w:hanging="357"/>
      <w:jc w:val="left"/>
    </w:pPr>
    <w:rPr>
      <w:rFonts w:asciiTheme="minorHAnsi" w:hAnsiTheme="minorHAnsi"/>
      <w:kern w:val="0"/>
      <w:sz w:val="22"/>
      <w:szCs w:val="22"/>
      <w14:ligatures w14:val="none"/>
    </w:rPr>
  </w:style>
  <w:style w:type="character" w:customStyle="1" w:styleId="PolicyBulletsChar">
    <w:name w:val="Policy Bullets Char"/>
    <w:basedOn w:val="DefaultParagraphFont"/>
    <w:link w:val="PolicyBullets"/>
    <w:locked/>
    <w:rsid w:val="002D4352"/>
    <w:rPr>
      <w:rFonts w:asciiTheme="minorHAnsi" w:hAnsiTheme="minorHAnsi"/>
      <w:kern w:val="0"/>
      <w:sz w:val="22"/>
      <w:szCs w:val="22"/>
      <w14:ligatures w14:val="none"/>
    </w:rPr>
  </w:style>
  <w:style w:type="paragraph" w:customStyle="1" w:styleId="Style2">
    <w:name w:val="Style2"/>
    <w:basedOn w:val="Heading10"/>
    <w:link w:val="Style2Char"/>
    <w:qFormat/>
    <w:rsid w:val="002D4352"/>
    <w:pPr>
      <w:spacing w:before="200" w:after="200" w:line="276" w:lineRule="auto"/>
      <w:ind w:left="1424" w:hanging="432"/>
      <w:jc w:val="left"/>
    </w:pPr>
    <w:rPr>
      <w:rFonts w:asciiTheme="majorHAnsi" w:hAnsiTheme="majorHAnsi" w:cstheme="minorHAnsi"/>
      <w:b w:val="0"/>
      <w:sz w:val="28"/>
    </w:rPr>
  </w:style>
  <w:style w:type="paragraph" w:customStyle="1" w:styleId="PolicyLevel3">
    <w:name w:val="Policy Level 3"/>
    <w:basedOn w:val="Style2"/>
    <w:qFormat/>
    <w:rsid w:val="002D4352"/>
    <w:pPr>
      <w:ind w:left="1224" w:hanging="504"/>
    </w:pPr>
  </w:style>
  <w:style w:type="character" w:customStyle="1" w:styleId="Style2Char">
    <w:name w:val="Style2 Char"/>
    <w:basedOn w:val="Heading1Char"/>
    <w:link w:val="Style2"/>
    <w:rsid w:val="002D4352"/>
    <w:rPr>
      <w:rFonts w:asciiTheme="majorHAnsi" w:hAnsiTheme="majorHAnsi" w:cstheme="minorHAnsi"/>
      <w:b w:val="0"/>
      <w:color w:val="000000" w:themeColor="text1"/>
      <w:kern w:val="0"/>
      <w:sz w:val="28"/>
      <w:szCs w:val="28"/>
      <w14:ligatures w14:val="none"/>
    </w:rPr>
  </w:style>
  <w:style w:type="paragraph" w:styleId="NormalWeb">
    <w:name w:val="Normal (Web)"/>
    <w:basedOn w:val="Normal"/>
    <w:uiPriority w:val="99"/>
    <w:semiHidden/>
    <w:unhideWhenUsed/>
    <w:rsid w:val="002D4352"/>
    <w:pPr>
      <w:spacing w:before="100" w:beforeAutospacing="1" w:after="100" w:afterAutospacing="1" w:line="240" w:lineRule="auto"/>
      <w:jc w:val="left"/>
    </w:pPr>
    <w:rPr>
      <w:rFonts w:ascii="Times New Roman" w:eastAsia="Times New Roman" w:hAnsi="Times New Roman" w:cs="Times New Roman"/>
      <w:kern w:val="0"/>
      <w:lang w:eastAsia="en-GB"/>
      <w14:ligatures w14:val="none"/>
    </w:rPr>
  </w:style>
  <w:style w:type="character" w:customStyle="1" w:styleId="textmarker">
    <w:name w:val="textmarker"/>
    <w:basedOn w:val="DefaultParagraphFont"/>
    <w:rsid w:val="002D4352"/>
  </w:style>
  <w:style w:type="table" w:customStyle="1" w:styleId="TableGrid2">
    <w:name w:val="Table Grid2"/>
    <w:basedOn w:val="TableNormal"/>
    <w:next w:val="TableGrid"/>
    <w:uiPriority w:val="59"/>
    <w:rsid w:val="002D4352"/>
    <w:pPr>
      <w:spacing w:after="0" w:line="240" w:lineRule="auto"/>
    </w:pPr>
    <w:rPr>
      <w:rFonts w:ascii="Arial" w:eastAsia="Arial" w:hAnsi="Arial" w:cs="Times New Roman"/>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D4352"/>
    <w:pPr>
      <w:spacing w:after="0" w:line="240" w:lineRule="auto"/>
    </w:pPr>
    <w:rPr>
      <w:rFonts w:asciiTheme="minorHAnsi" w:hAnsi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FO2">
    <w:name w:val="LFO2"/>
    <w:basedOn w:val="NoList"/>
    <w:rsid w:val="002D4352"/>
    <w:pPr>
      <w:numPr>
        <w:numId w:val="6"/>
      </w:numPr>
    </w:pPr>
  </w:style>
  <w:style w:type="character" w:styleId="Emphasis">
    <w:name w:val="Emphasis"/>
    <w:basedOn w:val="DefaultParagraphFont"/>
    <w:uiPriority w:val="20"/>
    <w:qFormat/>
    <w:rsid w:val="002D4352"/>
    <w:rPr>
      <w:i/>
      <w:iCs/>
    </w:rPr>
  </w:style>
  <w:style w:type="character" w:styleId="Mention">
    <w:name w:val="Mention"/>
    <w:basedOn w:val="DefaultParagraphFont"/>
    <w:uiPriority w:val="99"/>
    <w:unhideWhenUsed/>
    <w:rsid w:val="00DF5DB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61031">
      <w:bodyDiv w:val="1"/>
      <w:marLeft w:val="0"/>
      <w:marRight w:val="0"/>
      <w:marTop w:val="0"/>
      <w:marBottom w:val="0"/>
      <w:divBdr>
        <w:top w:val="none" w:sz="0" w:space="0" w:color="auto"/>
        <w:left w:val="none" w:sz="0" w:space="0" w:color="auto"/>
        <w:bottom w:val="none" w:sz="0" w:space="0" w:color="auto"/>
        <w:right w:val="none" w:sz="0" w:space="0" w:color="auto"/>
      </w:divBdr>
      <w:divsChild>
        <w:div w:id="6910150">
          <w:marLeft w:val="0"/>
          <w:marRight w:val="0"/>
          <w:marTop w:val="0"/>
          <w:marBottom w:val="0"/>
          <w:divBdr>
            <w:top w:val="none" w:sz="0" w:space="0" w:color="auto"/>
            <w:left w:val="none" w:sz="0" w:space="0" w:color="auto"/>
            <w:bottom w:val="none" w:sz="0" w:space="0" w:color="auto"/>
            <w:right w:val="none" w:sz="0" w:space="0" w:color="auto"/>
          </w:divBdr>
        </w:div>
        <w:div w:id="371536530">
          <w:marLeft w:val="0"/>
          <w:marRight w:val="0"/>
          <w:marTop w:val="0"/>
          <w:marBottom w:val="0"/>
          <w:divBdr>
            <w:top w:val="none" w:sz="0" w:space="0" w:color="auto"/>
            <w:left w:val="none" w:sz="0" w:space="0" w:color="auto"/>
            <w:bottom w:val="none" w:sz="0" w:space="0" w:color="auto"/>
            <w:right w:val="none" w:sz="0" w:space="0" w:color="auto"/>
          </w:divBdr>
        </w:div>
        <w:div w:id="456871798">
          <w:marLeft w:val="0"/>
          <w:marRight w:val="0"/>
          <w:marTop w:val="0"/>
          <w:marBottom w:val="0"/>
          <w:divBdr>
            <w:top w:val="none" w:sz="0" w:space="0" w:color="auto"/>
            <w:left w:val="none" w:sz="0" w:space="0" w:color="auto"/>
            <w:bottom w:val="none" w:sz="0" w:space="0" w:color="auto"/>
            <w:right w:val="none" w:sz="0" w:space="0" w:color="auto"/>
          </w:divBdr>
        </w:div>
        <w:div w:id="1855069720">
          <w:marLeft w:val="0"/>
          <w:marRight w:val="0"/>
          <w:marTop w:val="0"/>
          <w:marBottom w:val="0"/>
          <w:divBdr>
            <w:top w:val="none" w:sz="0" w:space="0" w:color="auto"/>
            <w:left w:val="none" w:sz="0" w:space="0" w:color="auto"/>
            <w:bottom w:val="none" w:sz="0" w:space="0" w:color="auto"/>
            <w:right w:val="none" w:sz="0" w:space="0" w:color="auto"/>
          </w:divBdr>
        </w:div>
      </w:divsChild>
    </w:div>
    <w:div w:id="1297681513">
      <w:bodyDiv w:val="1"/>
      <w:marLeft w:val="0"/>
      <w:marRight w:val="0"/>
      <w:marTop w:val="0"/>
      <w:marBottom w:val="0"/>
      <w:divBdr>
        <w:top w:val="none" w:sz="0" w:space="0" w:color="auto"/>
        <w:left w:val="none" w:sz="0" w:space="0" w:color="auto"/>
        <w:bottom w:val="none" w:sz="0" w:space="0" w:color="auto"/>
        <w:right w:val="none" w:sz="0" w:space="0" w:color="auto"/>
      </w:divBdr>
      <w:divsChild>
        <w:div w:id="615721145">
          <w:marLeft w:val="0"/>
          <w:marRight w:val="0"/>
          <w:marTop w:val="0"/>
          <w:marBottom w:val="0"/>
          <w:divBdr>
            <w:top w:val="none" w:sz="0" w:space="0" w:color="auto"/>
            <w:left w:val="none" w:sz="0" w:space="0" w:color="auto"/>
            <w:bottom w:val="none" w:sz="0" w:space="0" w:color="auto"/>
            <w:right w:val="none" w:sz="0" w:space="0" w:color="auto"/>
          </w:divBdr>
        </w:div>
        <w:div w:id="884949780">
          <w:marLeft w:val="0"/>
          <w:marRight w:val="0"/>
          <w:marTop w:val="0"/>
          <w:marBottom w:val="0"/>
          <w:divBdr>
            <w:top w:val="none" w:sz="0" w:space="0" w:color="auto"/>
            <w:left w:val="none" w:sz="0" w:space="0" w:color="auto"/>
            <w:bottom w:val="none" w:sz="0" w:space="0" w:color="auto"/>
            <w:right w:val="none" w:sz="0" w:space="0" w:color="auto"/>
          </w:divBdr>
        </w:div>
        <w:div w:id="1191845484">
          <w:marLeft w:val="0"/>
          <w:marRight w:val="0"/>
          <w:marTop w:val="0"/>
          <w:marBottom w:val="0"/>
          <w:divBdr>
            <w:top w:val="none" w:sz="0" w:space="0" w:color="auto"/>
            <w:left w:val="none" w:sz="0" w:space="0" w:color="auto"/>
            <w:bottom w:val="none" w:sz="0" w:space="0" w:color="auto"/>
            <w:right w:val="none" w:sz="0" w:space="0" w:color="auto"/>
          </w:divBdr>
        </w:div>
        <w:div w:id="16615367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se.gov.uk/pubns/guidance/a0.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automated-external-defibrillators-aeds-in-school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se.gov.uk/riddor/report.htm"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GAT Colours">
      <a:dk1>
        <a:sysClr val="windowText" lastClr="000000"/>
      </a:dk1>
      <a:lt1>
        <a:sysClr val="window" lastClr="FFFFFF"/>
      </a:lt1>
      <a:dk2>
        <a:srgbClr val="44546A"/>
      </a:dk2>
      <a:lt2>
        <a:srgbClr val="E7E6E6"/>
      </a:lt2>
      <a:accent1>
        <a:srgbClr val="552C8E"/>
      </a:accent1>
      <a:accent2>
        <a:srgbClr val="947FBB"/>
      </a:accent2>
      <a:accent3>
        <a:srgbClr val="5890C3"/>
      </a:accent3>
      <a:accent4>
        <a:srgbClr val="A4B66F"/>
      </a:accent4>
      <a:accent5>
        <a:srgbClr val="B8569C"/>
      </a:accent5>
      <a:accent6>
        <a:srgbClr val="0000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8522CD775F7640AE7DD36769593939" ma:contentTypeVersion="13" ma:contentTypeDescription="Create a new document." ma:contentTypeScope="" ma:versionID="7bc461a8357bb9460d9277d596116c4f">
  <xsd:schema xmlns:xsd="http://www.w3.org/2001/XMLSchema" xmlns:xs="http://www.w3.org/2001/XMLSchema" xmlns:p="http://schemas.microsoft.com/office/2006/metadata/properties" xmlns:ns2="8e675883-43ab-452b-95b1-e5f49522bc76" xmlns:ns3="417b41c1-1dff-43c8-9e47-a1d6bb1e70cc" targetNamespace="http://schemas.microsoft.com/office/2006/metadata/properties" ma:root="true" ma:fieldsID="9f10930a4a933821ccc53629b8a72ced" ns2:_="" ns3:_="">
    <xsd:import namespace="8e675883-43ab-452b-95b1-e5f49522bc76"/>
    <xsd:import namespace="417b41c1-1dff-43c8-9e47-a1d6bb1e70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675883-43ab-452b-95b1-e5f49522bc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1c29303b-1952-4e44-9c71-ce741b4f3f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7b41c1-1dff-43c8-9e47-a1d6bb1e70c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393f9f3-1499-4e30-bdce-b79797dba9b5}" ma:internalName="TaxCatchAll" ma:showField="CatchAllData" ma:web="417b41c1-1dff-43c8-9e47-a1d6bb1e70c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417b41c1-1dff-43c8-9e47-a1d6bb1e70cc" xsi:nil="true"/>
    <lcf76f155ced4ddcb4097134ff3c332f xmlns="8e675883-43ab-452b-95b1-e5f49522bc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264D39-0299-45F9-A193-42CC061EA9C1}"/>
</file>

<file path=customXml/itemProps2.xml><?xml version="1.0" encoding="utf-8"?>
<ds:datastoreItem xmlns:ds="http://schemas.openxmlformats.org/officeDocument/2006/customXml" ds:itemID="{5A2FFD23-9698-4904-BCC5-6FF3CCDE34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765A66-8714-444B-8EBE-D6F06EDBC0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7543</Words>
  <Characters>42999</Characters>
  <Application>Microsoft Office Word</Application>
  <DocSecurity>0</DocSecurity>
  <Lines>358</Lines>
  <Paragraphs>100</Paragraphs>
  <ScaleCrop>false</ScaleCrop>
  <Company/>
  <LinksUpToDate>false</LinksUpToDate>
  <CharactersWithSpaces>50442</CharactersWithSpaces>
  <SharedDoc>false</SharedDoc>
  <HLinks>
    <vt:vector size="204" baseType="variant">
      <vt:variant>
        <vt:i4>6815781</vt:i4>
      </vt:variant>
      <vt:variant>
        <vt:i4>99</vt:i4>
      </vt:variant>
      <vt:variant>
        <vt:i4>0</vt:i4>
      </vt:variant>
      <vt:variant>
        <vt:i4>5</vt:i4>
      </vt:variant>
      <vt:variant>
        <vt:lpwstr>http://www.hse.gov.uk/pubns/guidance/a0.pdf</vt:lpwstr>
      </vt:variant>
      <vt:variant>
        <vt:lpwstr/>
      </vt:variant>
      <vt:variant>
        <vt:i4>5636124</vt:i4>
      </vt:variant>
      <vt:variant>
        <vt:i4>96</vt:i4>
      </vt:variant>
      <vt:variant>
        <vt:i4>0</vt:i4>
      </vt:variant>
      <vt:variant>
        <vt:i4>5</vt:i4>
      </vt:variant>
      <vt:variant>
        <vt:lpwstr>https://www.gov.uk/government/publications/automated-external-defibrillators-aeds-in-schools</vt:lpwstr>
      </vt:variant>
      <vt:variant>
        <vt:lpwstr/>
      </vt:variant>
      <vt:variant>
        <vt:i4>3670119</vt:i4>
      </vt:variant>
      <vt:variant>
        <vt:i4>93</vt:i4>
      </vt:variant>
      <vt:variant>
        <vt:i4>0</vt:i4>
      </vt:variant>
      <vt:variant>
        <vt:i4>5</vt:i4>
      </vt:variant>
      <vt:variant>
        <vt:lpwstr>http://www.hse.gov.uk/riddor/report.htm</vt:lpwstr>
      </vt:variant>
      <vt:variant>
        <vt:lpwstr/>
      </vt:variant>
      <vt:variant>
        <vt:i4>4784214</vt:i4>
      </vt:variant>
      <vt:variant>
        <vt:i4>90</vt:i4>
      </vt:variant>
      <vt:variant>
        <vt:i4>0</vt:i4>
      </vt:variant>
      <vt:variant>
        <vt:i4>5</vt:i4>
      </vt:variant>
      <vt:variant>
        <vt:lpwstr/>
      </vt:variant>
      <vt:variant>
        <vt:lpwstr>_Appendix_2</vt:lpwstr>
      </vt:variant>
      <vt:variant>
        <vt:i4>4784214</vt:i4>
      </vt:variant>
      <vt:variant>
        <vt:i4>87</vt:i4>
      </vt:variant>
      <vt:variant>
        <vt:i4>0</vt:i4>
      </vt:variant>
      <vt:variant>
        <vt:i4>5</vt:i4>
      </vt:variant>
      <vt:variant>
        <vt:lpwstr/>
      </vt:variant>
      <vt:variant>
        <vt:lpwstr>_Appendix_1</vt:lpwstr>
      </vt:variant>
      <vt:variant>
        <vt:i4>8257628</vt:i4>
      </vt:variant>
      <vt:variant>
        <vt:i4>84</vt:i4>
      </vt:variant>
      <vt:variant>
        <vt:i4>0</vt:i4>
      </vt:variant>
      <vt:variant>
        <vt:i4>5</vt:i4>
      </vt:variant>
      <vt:variant>
        <vt:lpwstr/>
      </vt:variant>
      <vt:variant>
        <vt:lpwstr>_Monitoring_and_review</vt:lpwstr>
      </vt:variant>
      <vt:variant>
        <vt:i4>3735603</vt:i4>
      </vt:variant>
      <vt:variant>
        <vt:i4>81</vt:i4>
      </vt:variant>
      <vt:variant>
        <vt:i4>0</vt:i4>
      </vt:variant>
      <vt:variant>
        <vt:i4>5</vt:i4>
      </vt:variant>
      <vt:variant>
        <vt:lpwstr/>
      </vt:variant>
      <vt:variant>
        <vt:lpwstr>_Near_misses</vt:lpwstr>
      </vt:variant>
      <vt:variant>
        <vt:i4>36</vt:i4>
      </vt:variant>
      <vt:variant>
        <vt:i4>78</vt:i4>
      </vt:variant>
      <vt:variant>
        <vt:i4>0</vt:i4>
      </vt:variant>
      <vt:variant>
        <vt:i4>5</vt:i4>
      </vt:variant>
      <vt:variant>
        <vt:lpwstr/>
      </vt:variant>
      <vt:variant>
        <vt:lpwstr>_Safe_use_of</vt:lpwstr>
      </vt:variant>
      <vt:variant>
        <vt:i4>196662</vt:i4>
      </vt:variant>
      <vt:variant>
        <vt:i4>75</vt:i4>
      </vt:variant>
      <vt:variant>
        <vt:i4>0</vt:i4>
      </vt:variant>
      <vt:variant>
        <vt:i4>5</vt:i4>
      </vt:variant>
      <vt:variant>
        <vt:lpwstr/>
      </vt:variant>
      <vt:variant>
        <vt:lpwstr>_Severe_weather_1</vt:lpwstr>
      </vt:variant>
      <vt:variant>
        <vt:i4>4063232</vt:i4>
      </vt:variant>
      <vt:variant>
        <vt:i4>72</vt:i4>
      </vt:variant>
      <vt:variant>
        <vt:i4>0</vt:i4>
      </vt:variant>
      <vt:variant>
        <vt:i4>5</vt:i4>
      </vt:variant>
      <vt:variant>
        <vt:lpwstr/>
      </vt:variant>
      <vt:variant>
        <vt:lpwstr>_Protection_from_violence</vt:lpwstr>
      </vt:variant>
      <vt:variant>
        <vt:i4>1114146</vt:i4>
      </vt:variant>
      <vt:variant>
        <vt:i4>69</vt:i4>
      </vt:variant>
      <vt:variant>
        <vt:i4>0</vt:i4>
      </vt:variant>
      <vt:variant>
        <vt:i4>5</vt:i4>
      </vt:variant>
      <vt:variant>
        <vt:lpwstr/>
      </vt:variant>
      <vt:variant>
        <vt:lpwstr>_Housekeeping_and_cleanliness</vt:lpwstr>
      </vt:variant>
      <vt:variant>
        <vt:i4>8323153</vt:i4>
      </vt:variant>
      <vt:variant>
        <vt:i4>66</vt:i4>
      </vt:variant>
      <vt:variant>
        <vt:i4>0</vt:i4>
      </vt:variant>
      <vt:variant>
        <vt:i4>5</vt:i4>
      </vt:variant>
      <vt:variant>
        <vt:lpwstr/>
      </vt:variant>
      <vt:variant>
        <vt:lpwstr>_Smoking_and_vaping</vt:lpwstr>
      </vt:variant>
      <vt:variant>
        <vt:i4>7864420</vt:i4>
      </vt:variant>
      <vt:variant>
        <vt:i4>63</vt:i4>
      </vt:variant>
      <vt:variant>
        <vt:i4>0</vt:i4>
      </vt:variant>
      <vt:variant>
        <vt:i4>5</vt:i4>
      </vt:variant>
      <vt:variant>
        <vt:lpwstr/>
      </vt:variant>
      <vt:variant>
        <vt:lpwstr>_Infection_control</vt:lpwstr>
      </vt:variant>
      <vt:variant>
        <vt:i4>393275</vt:i4>
      </vt:variant>
      <vt:variant>
        <vt:i4>60</vt:i4>
      </vt:variant>
      <vt:variant>
        <vt:i4>0</vt:i4>
      </vt:variant>
      <vt:variant>
        <vt:i4>5</vt:i4>
      </vt:variant>
      <vt:variant>
        <vt:lpwstr/>
      </vt:variant>
      <vt:variant>
        <vt:lpwstr>_Cleaning</vt:lpwstr>
      </vt:variant>
      <vt:variant>
        <vt:i4>3407913</vt:i4>
      </vt:variant>
      <vt:variant>
        <vt:i4>57</vt:i4>
      </vt:variant>
      <vt:variant>
        <vt:i4>0</vt:i4>
      </vt:variant>
      <vt:variant>
        <vt:i4>5</vt:i4>
      </vt:variant>
      <vt:variant>
        <vt:lpwstr/>
      </vt:variant>
      <vt:variant>
        <vt:lpwstr>_Asbestos_management</vt:lpwstr>
      </vt:variant>
      <vt:variant>
        <vt:i4>327696</vt:i4>
      </vt:variant>
      <vt:variant>
        <vt:i4>54</vt:i4>
      </vt:variant>
      <vt:variant>
        <vt:i4>0</vt:i4>
      </vt:variant>
      <vt:variant>
        <vt:i4>5</vt:i4>
      </vt:variant>
      <vt:variant>
        <vt:lpwstr/>
      </vt:variant>
      <vt:variant>
        <vt:lpwstr>_Hazardous_materials</vt:lpwstr>
      </vt:variant>
      <vt:variant>
        <vt:i4>6684789</vt:i4>
      </vt:variant>
      <vt:variant>
        <vt:i4>51</vt:i4>
      </vt:variant>
      <vt:variant>
        <vt:i4>0</vt:i4>
      </vt:variant>
      <vt:variant>
        <vt:i4>5</vt:i4>
      </vt:variant>
      <vt:variant>
        <vt:lpwstr/>
      </vt:variant>
      <vt:variant>
        <vt:lpwstr>_Maintaining_equipment</vt:lpwstr>
      </vt:variant>
      <vt:variant>
        <vt:i4>3276850</vt:i4>
      </vt:variant>
      <vt:variant>
        <vt:i4>48</vt:i4>
      </vt:variant>
      <vt:variant>
        <vt:i4>0</vt:i4>
      </vt:variant>
      <vt:variant>
        <vt:i4>5</vt:i4>
      </vt:variant>
      <vt:variant>
        <vt:lpwstr/>
      </vt:variant>
      <vt:variant>
        <vt:lpwstr>_Pregnant_person</vt:lpwstr>
      </vt:variant>
      <vt:variant>
        <vt:i4>7864439</vt:i4>
      </vt:variant>
      <vt:variant>
        <vt:i4>45</vt:i4>
      </vt:variant>
      <vt:variant>
        <vt:i4>0</vt:i4>
      </vt:variant>
      <vt:variant>
        <vt:i4>5</vt:i4>
      </vt:variant>
      <vt:variant>
        <vt:lpwstr/>
      </vt:variant>
      <vt:variant>
        <vt:lpwstr>_Young_workers</vt:lpwstr>
      </vt:variant>
      <vt:variant>
        <vt:i4>8192099</vt:i4>
      </vt:variant>
      <vt:variant>
        <vt:i4>42</vt:i4>
      </vt:variant>
      <vt:variant>
        <vt:i4>0</vt:i4>
      </vt:variant>
      <vt:variant>
        <vt:i4>5</vt:i4>
      </vt:variant>
      <vt:variant>
        <vt:lpwstr/>
      </vt:variant>
      <vt:variant>
        <vt:lpwstr>_[New]_Uniforms</vt:lpwstr>
      </vt:variant>
      <vt:variant>
        <vt:i4>7077955</vt:i4>
      </vt:variant>
      <vt:variant>
        <vt:i4>39</vt:i4>
      </vt:variant>
      <vt:variant>
        <vt:i4>0</vt:i4>
      </vt:variant>
      <vt:variant>
        <vt:i4>5</vt:i4>
      </vt:variant>
      <vt:variant>
        <vt:lpwstr/>
      </vt:variant>
      <vt:variant>
        <vt:lpwstr>_Pupils</vt:lpwstr>
      </vt:variant>
      <vt:variant>
        <vt:i4>3670137</vt:i4>
      </vt:variant>
      <vt:variant>
        <vt:i4>36</vt:i4>
      </vt:variant>
      <vt:variant>
        <vt:i4>0</vt:i4>
      </vt:variant>
      <vt:variant>
        <vt:i4>5</vt:i4>
      </vt:variant>
      <vt:variant>
        <vt:lpwstr/>
      </vt:variant>
      <vt:variant>
        <vt:lpwstr>_Evacuation_and_bomb_1</vt:lpwstr>
      </vt:variant>
      <vt:variant>
        <vt:i4>4391021</vt:i4>
      </vt:variant>
      <vt:variant>
        <vt:i4>33</vt:i4>
      </vt:variant>
      <vt:variant>
        <vt:i4>0</vt:i4>
      </vt:variant>
      <vt:variant>
        <vt:i4>5</vt:i4>
      </vt:variant>
      <vt:variant>
        <vt:lpwstr/>
      </vt:variant>
      <vt:variant>
        <vt:lpwstr>_Bomb_threat_procedure</vt:lpwstr>
      </vt:variant>
      <vt:variant>
        <vt:i4>262253</vt:i4>
      </vt:variant>
      <vt:variant>
        <vt:i4>30</vt:i4>
      </vt:variant>
      <vt:variant>
        <vt:i4>0</vt:i4>
      </vt:variant>
      <vt:variant>
        <vt:i4>5</vt:i4>
      </vt:variant>
      <vt:variant>
        <vt:lpwstr/>
      </vt:variant>
      <vt:variant>
        <vt:lpwstr>_Fire_safety_2</vt:lpwstr>
      </vt:variant>
      <vt:variant>
        <vt:i4>3342448</vt:i4>
      </vt:variant>
      <vt:variant>
        <vt:i4>27</vt:i4>
      </vt:variant>
      <vt:variant>
        <vt:i4>0</vt:i4>
      </vt:variant>
      <vt:variant>
        <vt:i4>5</vt:i4>
      </vt:variant>
      <vt:variant>
        <vt:lpwstr/>
      </vt:variant>
      <vt:variant>
        <vt:lpwstr>_Slips_and_trips_1</vt:lpwstr>
      </vt:variant>
      <vt:variant>
        <vt:i4>6881342</vt:i4>
      </vt:variant>
      <vt:variant>
        <vt:i4>24</vt:i4>
      </vt:variant>
      <vt:variant>
        <vt:i4>0</vt:i4>
      </vt:variant>
      <vt:variant>
        <vt:i4>5</vt:i4>
      </vt:variant>
      <vt:variant>
        <vt:lpwstr/>
      </vt:variant>
      <vt:variant>
        <vt:lpwstr>_[Updated]_Risk_assessment_1</vt:lpwstr>
      </vt:variant>
      <vt:variant>
        <vt:i4>4587633</vt:i4>
      </vt:variant>
      <vt:variant>
        <vt:i4>21</vt:i4>
      </vt:variant>
      <vt:variant>
        <vt:i4>0</vt:i4>
      </vt:variant>
      <vt:variant>
        <vt:i4>5</vt:i4>
      </vt:variant>
      <vt:variant>
        <vt:lpwstr/>
      </vt:variant>
      <vt:variant>
        <vt:lpwstr>_Our_active_monitoring</vt:lpwstr>
      </vt:variant>
      <vt:variant>
        <vt:i4>3538994</vt:i4>
      </vt:variant>
      <vt:variant>
        <vt:i4>18</vt:i4>
      </vt:variant>
      <vt:variant>
        <vt:i4>0</vt:i4>
      </vt:variant>
      <vt:variant>
        <vt:i4>5</vt:i4>
      </vt:variant>
      <vt:variant>
        <vt:lpwstr/>
      </vt:variant>
      <vt:variant>
        <vt:lpwstr>_Fire_safety</vt:lpwstr>
      </vt:variant>
      <vt:variant>
        <vt:i4>5767240</vt:i4>
      </vt:variant>
      <vt:variant>
        <vt:i4>15</vt:i4>
      </vt:variant>
      <vt:variant>
        <vt:i4>0</vt:i4>
      </vt:variant>
      <vt:variant>
        <vt:i4>5</vt:i4>
      </vt:variant>
      <vt:variant>
        <vt:lpwstr/>
      </vt:variant>
      <vt:variant>
        <vt:lpwstr>_Contacting_the_emergency_2</vt:lpwstr>
      </vt:variant>
      <vt:variant>
        <vt:i4>6357083</vt:i4>
      </vt:variant>
      <vt:variant>
        <vt:i4>12</vt:i4>
      </vt:variant>
      <vt:variant>
        <vt:i4>0</vt:i4>
      </vt:variant>
      <vt:variant>
        <vt:i4>5</vt:i4>
      </vt:variant>
      <vt:variant>
        <vt:lpwstr/>
      </vt:variant>
      <vt:variant>
        <vt:lpwstr>_Training_and_first</vt:lpwstr>
      </vt:variant>
      <vt:variant>
        <vt:i4>65641</vt:i4>
      </vt:variant>
      <vt:variant>
        <vt:i4>9</vt:i4>
      </vt:variant>
      <vt:variant>
        <vt:i4>0</vt:i4>
      </vt:variant>
      <vt:variant>
        <vt:i4>5</vt:i4>
      </vt:variant>
      <vt:variant>
        <vt:lpwstr/>
      </vt:variant>
      <vt:variant>
        <vt:lpwstr>_Information,_instruction_and</vt:lpwstr>
      </vt:variant>
      <vt:variant>
        <vt:i4>6946880</vt:i4>
      </vt:variant>
      <vt:variant>
        <vt:i4>6</vt:i4>
      </vt:variant>
      <vt:variant>
        <vt:i4>0</vt:i4>
      </vt:variant>
      <vt:variant>
        <vt:i4>5</vt:i4>
      </vt:variant>
      <vt:variant>
        <vt:lpwstr/>
      </vt:variant>
      <vt:variant>
        <vt:lpwstr>_Roles_and_responsibilities</vt:lpwstr>
      </vt:variant>
      <vt:variant>
        <vt:i4>65566</vt:i4>
      </vt:variant>
      <vt:variant>
        <vt:i4>3</vt:i4>
      </vt:variant>
      <vt:variant>
        <vt:i4>0</vt:i4>
      </vt:variant>
      <vt:variant>
        <vt:i4>5</vt:i4>
      </vt:variant>
      <vt:variant>
        <vt:lpwstr/>
      </vt:variant>
      <vt:variant>
        <vt:lpwstr>_Legal_framework</vt:lpwstr>
      </vt:variant>
      <vt:variant>
        <vt:i4>2686998</vt:i4>
      </vt:variant>
      <vt:variant>
        <vt:i4>0</vt:i4>
      </vt:variant>
      <vt:variant>
        <vt:i4>0</vt:i4>
      </vt:variant>
      <vt:variant>
        <vt:i4>5</vt:i4>
      </vt:variant>
      <vt:variant>
        <vt:lpwstr/>
      </vt:variant>
      <vt:variant>
        <vt:lpwstr>_Statement_of_intent</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Heaven (Central)</dc:creator>
  <cp:keywords/>
  <dc:description/>
  <cp:lastModifiedBy>Helena Haughton (St Matthews)</cp:lastModifiedBy>
  <cp:revision>2</cp:revision>
  <cp:lastPrinted>2025-08-31T07:43:00Z</cp:lastPrinted>
  <dcterms:created xsi:type="dcterms:W3CDTF">2026-06-03T12:22:00Z</dcterms:created>
  <dcterms:modified xsi:type="dcterms:W3CDTF">2026-06-03T12:22:00Z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0x0101002C8522CD775F7640AE7DD36769593939</vt:lpwstr>
  </property>
  <property fmtid="{D5CDD505-2E9C-101B-9397-08002B2CF9AE}" pid="3" name="MediaServiceImageTags">
    <vt:lpwstr/>
  </property>
</Properties>
</file>