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9776" w:type="dxa"/>
        <w:tblLook w:val="04A0" w:firstRow="1" w:lastRow="0" w:firstColumn="1" w:lastColumn="0" w:noHBand="0" w:noVBand="1"/>
      </w:tblPr>
      <w:tblGrid>
        <w:gridCol w:w="3216"/>
        <w:gridCol w:w="6560"/>
      </w:tblGrid>
      <w:tr w:rsidR="00BD31A2" w:rsidRPr="00F51589" w:rsidTr="00A26AAA">
        <w:trPr>
          <w:trHeight w:val="902"/>
        </w:trPr>
        <w:tc>
          <w:tcPr>
            <w:tcW w:w="9776" w:type="dxa"/>
            <w:gridSpan w:val="2"/>
          </w:tcPr>
          <w:p w:rsidR="00BD31A2" w:rsidRPr="00CC3E8F" w:rsidRDefault="00CC3E8F" w:rsidP="00CC3E8F">
            <w:pPr>
              <w:jc w:val="center"/>
              <w:rPr>
                <w:rFonts w:ascii="Verdana" w:hAnsi="Verdana"/>
                <w:sz w:val="36"/>
                <w:szCs w:val="36"/>
              </w:rPr>
            </w:pPr>
            <w:bookmarkStart w:id="0" w:name="_GoBack"/>
            <w:r w:rsidRPr="00CC3E8F">
              <w:rPr>
                <w:rFonts w:ascii="Verdana" w:hAnsi="Verdana"/>
                <w:sz w:val="36"/>
                <w:szCs w:val="36"/>
              </w:rPr>
              <w:t>Y1 READING LIST</w:t>
            </w:r>
            <w:bookmarkEnd w:id="0"/>
          </w:p>
        </w:tc>
      </w:tr>
      <w:tr w:rsidR="00454B6A" w:rsidRPr="00F51589" w:rsidTr="00A26AAA">
        <w:trPr>
          <w:trHeight w:val="902"/>
        </w:trPr>
        <w:tc>
          <w:tcPr>
            <w:tcW w:w="9776" w:type="dxa"/>
            <w:gridSpan w:val="2"/>
          </w:tcPr>
          <w:p w:rsidR="00454B6A" w:rsidRPr="00F51589" w:rsidRDefault="00454B6A" w:rsidP="00454B6A">
            <w:pPr>
              <w:rPr>
                <w:rFonts w:ascii="Verdana" w:hAnsi="Verdana"/>
                <w:sz w:val="26"/>
                <w:szCs w:val="26"/>
              </w:rPr>
            </w:pPr>
            <w:r w:rsidRPr="00F51589">
              <w:rPr>
                <w:rFonts w:ascii="Verdana" w:hAnsi="Verdana"/>
                <w:sz w:val="26"/>
                <w:szCs w:val="26"/>
              </w:rPr>
              <w:t>Our Core Texts:</w:t>
            </w:r>
          </w:p>
          <w:p w:rsidR="00454B6A" w:rsidRPr="00F51589" w:rsidRDefault="00454B6A" w:rsidP="00454B6A">
            <w:pPr>
              <w:rPr>
                <w:rFonts w:ascii="Verdana" w:hAnsi="Verdana"/>
                <w:sz w:val="20"/>
                <w:szCs w:val="20"/>
              </w:rPr>
            </w:pPr>
            <w:r w:rsidRPr="00F51589">
              <w:rPr>
                <w:rFonts w:ascii="Verdana" w:hAnsi="Verdana"/>
                <w:sz w:val="20"/>
                <w:szCs w:val="20"/>
              </w:rPr>
              <w:t>These are the books that we will be exploring in the classroom.</w:t>
            </w:r>
          </w:p>
        </w:tc>
      </w:tr>
      <w:tr w:rsidR="008A11E3" w:rsidRPr="00F51589" w:rsidTr="007F789F">
        <w:trPr>
          <w:trHeight w:val="2909"/>
        </w:trPr>
        <w:tc>
          <w:tcPr>
            <w:tcW w:w="3216" w:type="dxa"/>
          </w:tcPr>
          <w:p w:rsidR="007F789F" w:rsidRDefault="007F789F" w:rsidP="00454B6A">
            <w:pPr>
              <w:jc w:val="center"/>
              <w:rPr>
                <w:rFonts w:ascii="Verdana" w:hAnsi="Verdana"/>
                <w:b/>
                <w:sz w:val="20"/>
                <w:szCs w:val="20"/>
              </w:rPr>
            </w:pPr>
            <w:r w:rsidRPr="00F51589">
              <w:rPr>
                <w:noProof/>
                <w:sz w:val="20"/>
                <w:szCs w:val="20"/>
                <w:lang w:eastAsia="en-GB"/>
              </w:rPr>
              <w:drawing>
                <wp:anchor distT="0" distB="0" distL="114300" distR="114300" simplePos="0" relativeHeight="251705344" behindDoc="1" locked="0" layoutInCell="1" allowOverlap="1">
                  <wp:simplePos x="0" y="0"/>
                  <wp:positionH relativeFrom="column">
                    <wp:posOffset>454025</wp:posOffset>
                  </wp:positionH>
                  <wp:positionV relativeFrom="paragraph">
                    <wp:posOffset>20320</wp:posOffset>
                  </wp:positionV>
                  <wp:extent cx="967740" cy="1198880"/>
                  <wp:effectExtent l="0" t="0" r="3810" b="1270"/>
                  <wp:wrapTight wrapText="bothSides">
                    <wp:wrapPolygon edited="0">
                      <wp:start x="0" y="0"/>
                      <wp:lineTo x="0" y="21280"/>
                      <wp:lineTo x="21260" y="21280"/>
                      <wp:lineTo x="21260"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extLst>
                              <a:ext uri="{28A0092B-C50C-407E-A947-70E740481C1C}">
                                <a14:useLocalDpi xmlns:a14="http://schemas.microsoft.com/office/drawing/2010/main" val="0"/>
                              </a:ext>
                            </a:extLst>
                          </a:blip>
                          <a:stretch>
                            <a:fillRect/>
                          </a:stretch>
                        </pic:blipFill>
                        <pic:spPr>
                          <a:xfrm>
                            <a:off x="0" y="0"/>
                            <a:ext cx="967740" cy="1198880"/>
                          </a:xfrm>
                          <a:prstGeom prst="rect">
                            <a:avLst/>
                          </a:prstGeom>
                        </pic:spPr>
                      </pic:pic>
                    </a:graphicData>
                  </a:graphic>
                  <wp14:sizeRelH relativeFrom="page">
                    <wp14:pctWidth>0</wp14:pctWidth>
                  </wp14:sizeRelH>
                  <wp14:sizeRelV relativeFrom="page">
                    <wp14:pctHeight>0</wp14:pctHeight>
                  </wp14:sizeRelV>
                </wp:anchor>
              </w:drawing>
            </w:r>
          </w:p>
          <w:p w:rsidR="007F789F" w:rsidRDefault="007F789F" w:rsidP="00454B6A">
            <w:pPr>
              <w:jc w:val="center"/>
              <w:rPr>
                <w:rFonts w:ascii="Verdana" w:hAnsi="Verdana"/>
                <w:b/>
                <w:sz w:val="20"/>
                <w:szCs w:val="20"/>
              </w:rPr>
            </w:pPr>
          </w:p>
          <w:p w:rsidR="007F789F" w:rsidRDefault="007F789F" w:rsidP="00454B6A">
            <w:pPr>
              <w:jc w:val="center"/>
              <w:rPr>
                <w:rFonts w:ascii="Verdana" w:hAnsi="Verdana"/>
                <w:b/>
                <w:sz w:val="20"/>
                <w:szCs w:val="20"/>
              </w:rPr>
            </w:pPr>
          </w:p>
          <w:p w:rsidR="007F789F" w:rsidRDefault="007F789F" w:rsidP="00454B6A">
            <w:pPr>
              <w:jc w:val="center"/>
              <w:rPr>
                <w:rFonts w:ascii="Verdana" w:hAnsi="Verdana"/>
                <w:b/>
                <w:sz w:val="20"/>
                <w:szCs w:val="20"/>
              </w:rPr>
            </w:pPr>
          </w:p>
          <w:p w:rsidR="007F789F" w:rsidRDefault="007F789F" w:rsidP="00454B6A">
            <w:pPr>
              <w:jc w:val="center"/>
              <w:rPr>
                <w:rFonts w:ascii="Verdana" w:hAnsi="Verdana"/>
                <w:b/>
                <w:sz w:val="20"/>
                <w:szCs w:val="20"/>
              </w:rPr>
            </w:pPr>
          </w:p>
          <w:p w:rsidR="007F789F" w:rsidRDefault="007F789F" w:rsidP="00454B6A">
            <w:pPr>
              <w:jc w:val="center"/>
              <w:rPr>
                <w:rFonts w:ascii="Verdana" w:hAnsi="Verdana"/>
                <w:b/>
                <w:sz w:val="20"/>
                <w:szCs w:val="20"/>
              </w:rPr>
            </w:pPr>
          </w:p>
          <w:p w:rsidR="007F789F" w:rsidRDefault="007F789F" w:rsidP="00454B6A">
            <w:pPr>
              <w:jc w:val="center"/>
              <w:rPr>
                <w:rFonts w:ascii="Verdana" w:hAnsi="Verdana"/>
                <w:b/>
                <w:sz w:val="20"/>
                <w:szCs w:val="20"/>
              </w:rPr>
            </w:pPr>
          </w:p>
          <w:p w:rsidR="007F789F" w:rsidRDefault="007F789F" w:rsidP="00454B6A">
            <w:pPr>
              <w:jc w:val="center"/>
              <w:rPr>
                <w:rFonts w:ascii="Verdana" w:hAnsi="Verdana"/>
                <w:b/>
                <w:sz w:val="20"/>
                <w:szCs w:val="20"/>
              </w:rPr>
            </w:pPr>
          </w:p>
          <w:p w:rsidR="00BD31A2" w:rsidRPr="00F51589" w:rsidRDefault="00454B6A" w:rsidP="00454B6A">
            <w:pPr>
              <w:jc w:val="center"/>
              <w:rPr>
                <w:rFonts w:ascii="Verdana" w:hAnsi="Verdana"/>
                <w:b/>
                <w:sz w:val="20"/>
                <w:szCs w:val="20"/>
              </w:rPr>
            </w:pPr>
            <w:r w:rsidRPr="00F51589">
              <w:rPr>
                <w:rFonts w:ascii="Verdana" w:hAnsi="Verdana"/>
                <w:b/>
                <w:sz w:val="20"/>
                <w:szCs w:val="20"/>
              </w:rPr>
              <w:t>The Tiger Who Came to Tea</w:t>
            </w:r>
          </w:p>
          <w:p w:rsidR="00454B6A" w:rsidRPr="00F51589" w:rsidRDefault="00454B6A" w:rsidP="00454B6A">
            <w:pPr>
              <w:jc w:val="center"/>
              <w:rPr>
                <w:rFonts w:ascii="Verdana" w:hAnsi="Verdana"/>
                <w:sz w:val="20"/>
                <w:szCs w:val="20"/>
              </w:rPr>
            </w:pPr>
            <w:r w:rsidRPr="00F51589">
              <w:rPr>
                <w:rFonts w:ascii="Verdana" w:hAnsi="Verdana"/>
                <w:sz w:val="20"/>
                <w:szCs w:val="20"/>
              </w:rPr>
              <w:t>Judith Kerr</w:t>
            </w:r>
          </w:p>
          <w:p w:rsidR="00BD31A2" w:rsidRPr="00F51589" w:rsidRDefault="00BD31A2" w:rsidP="00454B6A">
            <w:pPr>
              <w:rPr>
                <w:rFonts w:ascii="Verdana" w:hAnsi="Verdana"/>
                <w:sz w:val="20"/>
                <w:szCs w:val="20"/>
              </w:rPr>
            </w:pPr>
          </w:p>
        </w:tc>
        <w:tc>
          <w:tcPr>
            <w:tcW w:w="6560" w:type="dxa"/>
          </w:tcPr>
          <w:p w:rsidR="00454B6A" w:rsidRPr="00F51589" w:rsidRDefault="00454B6A" w:rsidP="00BC45B5">
            <w:pPr>
              <w:jc w:val="center"/>
              <w:rPr>
                <w:rFonts w:ascii="Verdana" w:hAnsi="Verdana"/>
                <w:sz w:val="20"/>
                <w:szCs w:val="20"/>
              </w:rPr>
            </w:pPr>
          </w:p>
          <w:p w:rsidR="00454B6A" w:rsidRPr="00F51589" w:rsidRDefault="00454B6A" w:rsidP="00BC45B5">
            <w:pPr>
              <w:jc w:val="center"/>
              <w:rPr>
                <w:rFonts w:ascii="Verdana" w:hAnsi="Verdana"/>
                <w:sz w:val="20"/>
                <w:szCs w:val="20"/>
              </w:rPr>
            </w:pPr>
          </w:p>
          <w:p w:rsidR="00BD31A2" w:rsidRPr="00F51589" w:rsidRDefault="00454B6A" w:rsidP="00BC45B5">
            <w:pPr>
              <w:jc w:val="center"/>
              <w:rPr>
                <w:rFonts w:ascii="Verdana" w:hAnsi="Verdana"/>
                <w:sz w:val="20"/>
                <w:szCs w:val="20"/>
              </w:rPr>
            </w:pPr>
            <w:r w:rsidRPr="00F51589">
              <w:rPr>
                <w:rFonts w:ascii="Verdana" w:hAnsi="Verdana"/>
                <w:sz w:val="20"/>
                <w:szCs w:val="20"/>
              </w:rPr>
              <w:t>A little girl named Sophie is having tea with her mother in their kitchen when she hears the doorbell ring</w:t>
            </w:r>
            <w:r w:rsidR="00BD31A2" w:rsidRPr="00F51589">
              <w:rPr>
                <w:rFonts w:ascii="Verdana" w:hAnsi="Verdana"/>
                <w:sz w:val="20"/>
                <w:szCs w:val="20"/>
              </w:rPr>
              <w:t>.</w:t>
            </w:r>
            <w:r w:rsidRPr="00F51589">
              <w:rPr>
                <w:rFonts w:ascii="Verdana" w:hAnsi="Verdana"/>
                <w:sz w:val="20"/>
                <w:szCs w:val="20"/>
              </w:rPr>
              <w:t xml:space="preserve"> Soon, Sophie and her mother are joined for tea by a kind tiger who drinks all the tea before eating all the food in the house and then drinking everything, even draining all the water from the taps.</w:t>
            </w:r>
          </w:p>
        </w:tc>
      </w:tr>
      <w:tr w:rsidR="008A11E3" w:rsidRPr="00F51589" w:rsidTr="007D27BF">
        <w:tc>
          <w:tcPr>
            <w:tcW w:w="3216" w:type="dxa"/>
          </w:tcPr>
          <w:p w:rsidR="00BD31A2" w:rsidRPr="00F51589" w:rsidRDefault="00454B6A" w:rsidP="00BC45B5">
            <w:pPr>
              <w:jc w:val="center"/>
              <w:rPr>
                <w:rFonts w:ascii="Verdana" w:hAnsi="Verdana"/>
                <w:sz w:val="20"/>
                <w:szCs w:val="20"/>
              </w:rPr>
            </w:pPr>
            <w:r w:rsidRPr="00F51589">
              <w:rPr>
                <w:noProof/>
                <w:sz w:val="20"/>
                <w:szCs w:val="20"/>
                <w:lang w:eastAsia="en-GB"/>
              </w:rPr>
              <w:drawing>
                <wp:inline distT="0" distB="0" distL="0" distR="0" wp14:anchorId="10BAE5CD" wp14:editId="2015BF13">
                  <wp:extent cx="1379220" cy="1216959"/>
                  <wp:effectExtent l="0" t="0" r="0" b="254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1387806" cy="1224535"/>
                          </a:xfrm>
                          <a:prstGeom prst="rect">
                            <a:avLst/>
                          </a:prstGeom>
                        </pic:spPr>
                      </pic:pic>
                    </a:graphicData>
                  </a:graphic>
                </wp:inline>
              </w:drawing>
            </w:r>
          </w:p>
          <w:p w:rsidR="00454B6A" w:rsidRPr="00F51589" w:rsidRDefault="00454B6A" w:rsidP="00BC45B5">
            <w:pPr>
              <w:jc w:val="center"/>
              <w:rPr>
                <w:rFonts w:ascii="Verdana" w:hAnsi="Verdana"/>
                <w:b/>
                <w:sz w:val="20"/>
                <w:szCs w:val="20"/>
              </w:rPr>
            </w:pPr>
            <w:r w:rsidRPr="00F51589">
              <w:rPr>
                <w:rFonts w:ascii="Verdana" w:hAnsi="Verdana"/>
                <w:b/>
                <w:sz w:val="20"/>
                <w:szCs w:val="20"/>
              </w:rPr>
              <w:t>Where the Wild Things Are</w:t>
            </w:r>
          </w:p>
          <w:p w:rsidR="00454B6A" w:rsidRPr="00F51589" w:rsidRDefault="00454B6A" w:rsidP="00BC45B5">
            <w:pPr>
              <w:jc w:val="center"/>
              <w:rPr>
                <w:rFonts w:ascii="Verdana" w:hAnsi="Verdana"/>
                <w:sz w:val="20"/>
                <w:szCs w:val="20"/>
              </w:rPr>
            </w:pPr>
            <w:r w:rsidRPr="00F51589">
              <w:rPr>
                <w:rFonts w:ascii="Verdana" w:hAnsi="Verdana"/>
                <w:sz w:val="20"/>
                <w:szCs w:val="20"/>
              </w:rPr>
              <w:t xml:space="preserve">Maurice </w:t>
            </w:r>
            <w:proofErr w:type="spellStart"/>
            <w:r w:rsidRPr="00F51589">
              <w:rPr>
                <w:rFonts w:ascii="Verdana" w:hAnsi="Verdana"/>
                <w:sz w:val="20"/>
                <w:szCs w:val="20"/>
              </w:rPr>
              <w:t>Sendak</w:t>
            </w:r>
            <w:proofErr w:type="spellEnd"/>
          </w:p>
        </w:tc>
        <w:tc>
          <w:tcPr>
            <w:tcW w:w="6560" w:type="dxa"/>
          </w:tcPr>
          <w:p w:rsidR="00BD31A2" w:rsidRPr="00F51589" w:rsidRDefault="00BD31A2" w:rsidP="00BC45B5">
            <w:pPr>
              <w:jc w:val="center"/>
              <w:rPr>
                <w:rFonts w:ascii="Verdana" w:hAnsi="Verdana"/>
                <w:sz w:val="20"/>
                <w:szCs w:val="20"/>
              </w:rPr>
            </w:pPr>
          </w:p>
          <w:p w:rsidR="00454B6A" w:rsidRPr="00F51589" w:rsidRDefault="00454B6A" w:rsidP="00BC45B5">
            <w:pPr>
              <w:jc w:val="center"/>
              <w:rPr>
                <w:rFonts w:ascii="Verdana" w:hAnsi="Verdana"/>
                <w:sz w:val="20"/>
                <w:szCs w:val="20"/>
              </w:rPr>
            </w:pPr>
          </w:p>
          <w:p w:rsidR="00454B6A" w:rsidRPr="00F51589" w:rsidRDefault="00454B6A" w:rsidP="00BC45B5">
            <w:pPr>
              <w:jc w:val="center"/>
              <w:rPr>
                <w:rFonts w:ascii="Verdana" w:hAnsi="Verdana"/>
                <w:sz w:val="20"/>
                <w:szCs w:val="20"/>
              </w:rPr>
            </w:pPr>
            <w:r w:rsidRPr="00F51589">
              <w:rPr>
                <w:rFonts w:ascii="Verdana" w:hAnsi="Verdana"/>
                <w:sz w:val="20"/>
                <w:szCs w:val="20"/>
              </w:rPr>
              <w:t>Max, a wild and naughty boy, is sent to bed without his supper by his exhausted mother. In his room, he imagines sailing away to a land of Wild Things. Instead of eating him, the Wild Things make Max their king.</w:t>
            </w:r>
          </w:p>
        </w:tc>
      </w:tr>
      <w:tr w:rsidR="008A11E3" w:rsidRPr="00F51589" w:rsidTr="007F789F">
        <w:trPr>
          <w:trHeight w:val="2422"/>
        </w:trPr>
        <w:tc>
          <w:tcPr>
            <w:tcW w:w="3216" w:type="dxa"/>
          </w:tcPr>
          <w:p w:rsidR="00BD31A2" w:rsidRPr="00F51589" w:rsidRDefault="00454B6A" w:rsidP="00EF29DC">
            <w:pPr>
              <w:rPr>
                <w:rFonts w:ascii="Verdana" w:hAnsi="Verdana"/>
                <w:sz w:val="20"/>
                <w:szCs w:val="20"/>
              </w:rPr>
            </w:pPr>
            <w:r w:rsidRPr="00F51589">
              <w:rPr>
                <w:noProof/>
                <w:sz w:val="20"/>
                <w:szCs w:val="20"/>
                <w:lang w:eastAsia="en-GB"/>
              </w:rPr>
              <w:drawing>
                <wp:inline distT="0" distB="0" distL="0" distR="0" wp14:anchorId="28F570D4" wp14:editId="12BDF343">
                  <wp:extent cx="1463040" cy="1199119"/>
                  <wp:effectExtent l="0" t="0" r="3810" b="127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484119" cy="1216395"/>
                          </a:xfrm>
                          <a:prstGeom prst="rect">
                            <a:avLst/>
                          </a:prstGeom>
                        </pic:spPr>
                      </pic:pic>
                    </a:graphicData>
                  </a:graphic>
                </wp:inline>
              </w:drawing>
            </w:r>
          </w:p>
          <w:p w:rsidR="00454B6A" w:rsidRPr="00F51589" w:rsidRDefault="00454B6A" w:rsidP="00454B6A">
            <w:pPr>
              <w:jc w:val="center"/>
              <w:rPr>
                <w:rFonts w:ascii="Verdana" w:hAnsi="Verdana"/>
                <w:b/>
                <w:sz w:val="20"/>
                <w:szCs w:val="20"/>
              </w:rPr>
            </w:pPr>
            <w:proofErr w:type="spellStart"/>
            <w:r w:rsidRPr="00F51589">
              <w:rPr>
                <w:rFonts w:ascii="Verdana" w:hAnsi="Verdana"/>
                <w:b/>
                <w:sz w:val="20"/>
                <w:szCs w:val="20"/>
              </w:rPr>
              <w:t>Beegu</w:t>
            </w:r>
            <w:proofErr w:type="spellEnd"/>
          </w:p>
          <w:p w:rsidR="00454B6A" w:rsidRPr="00F51589" w:rsidRDefault="00454B6A" w:rsidP="00454B6A">
            <w:pPr>
              <w:jc w:val="center"/>
              <w:rPr>
                <w:rFonts w:ascii="Verdana" w:hAnsi="Verdana"/>
                <w:sz w:val="20"/>
                <w:szCs w:val="20"/>
              </w:rPr>
            </w:pPr>
            <w:r w:rsidRPr="00F51589">
              <w:rPr>
                <w:rFonts w:ascii="Verdana" w:hAnsi="Verdana"/>
                <w:sz w:val="20"/>
                <w:szCs w:val="20"/>
              </w:rPr>
              <w:t>Alexis Deacon</w:t>
            </w:r>
          </w:p>
        </w:tc>
        <w:tc>
          <w:tcPr>
            <w:tcW w:w="6560" w:type="dxa"/>
          </w:tcPr>
          <w:p w:rsidR="00454B6A" w:rsidRPr="00F51589" w:rsidRDefault="00454B6A" w:rsidP="00454B6A">
            <w:pPr>
              <w:jc w:val="center"/>
              <w:rPr>
                <w:rFonts w:ascii="Verdana" w:hAnsi="Verdana"/>
                <w:sz w:val="20"/>
                <w:szCs w:val="20"/>
              </w:rPr>
            </w:pPr>
          </w:p>
          <w:p w:rsidR="00454B6A" w:rsidRPr="00F51589" w:rsidRDefault="00454B6A" w:rsidP="00454B6A">
            <w:pPr>
              <w:jc w:val="center"/>
              <w:rPr>
                <w:rFonts w:ascii="Verdana" w:hAnsi="Verdana"/>
                <w:sz w:val="20"/>
                <w:szCs w:val="20"/>
              </w:rPr>
            </w:pPr>
          </w:p>
          <w:p w:rsidR="00454B6A" w:rsidRPr="00F51589" w:rsidRDefault="00454B6A" w:rsidP="00454B6A">
            <w:pPr>
              <w:jc w:val="center"/>
              <w:rPr>
                <w:rFonts w:ascii="Verdana" w:hAnsi="Verdana"/>
                <w:sz w:val="20"/>
                <w:szCs w:val="20"/>
              </w:rPr>
            </w:pPr>
            <w:proofErr w:type="spellStart"/>
            <w:r w:rsidRPr="00F51589">
              <w:rPr>
                <w:rFonts w:ascii="Verdana" w:hAnsi="Verdana"/>
                <w:sz w:val="20"/>
                <w:szCs w:val="20"/>
              </w:rPr>
              <w:t>Beegu</w:t>
            </w:r>
            <w:proofErr w:type="spellEnd"/>
            <w:r w:rsidRPr="00F51589">
              <w:rPr>
                <w:rFonts w:ascii="Verdana" w:hAnsi="Verdana"/>
                <w:sz w:val="20"/>
                <w:szCs w:val="20"/>
              </w:rPr>
              <w:t xml:space="preserve"> is not supposed to be on Earth. She is lost. She is a friendly little creature but the Earth people don’t seem very welcoming at all. However, so far she has only met the BIG ones. The little ones are a different matter.</w:t>
            </w:r>
          </w:p>
          <w:p w:rsidR="007D27BF" w:rsidRPr="00F51589" w:rsidRDefault="007D27BF" w:rsidP="00454B6A">
            <w:pPr>
              <w:jc w:val="center"/>
              <w:rPr>
                <w:rFonts w:ascii="Verdana" w:hAnsi="Verdana"/>
                <w:sz w:val="20"/>
                <w:szCs w:val="20"/>
              </w:rPr>
            </w:pPr>
          </w:p>
          <w:p w:rsidR="007D27BF" w:rsidRPr="00F51589" w:rsidRDefault="007D27BF" w:rsidP="00454B6A">
            <w:pPr>
              <w:jc w:val="center"/>
              <w:rPr>
                <w:rFonts w:ascii="Verdana" w:hAnsi="Verdana"/>
                <w:sz w:val="20"/>
                <w:szCs w:val="20"/>
              </w:rPr>
            </w:pPr>
          </w:p>
          <w:p w:rsidR="007D27BF" w:rsidRPr="00F51589" w:rsidRDefault="007D27BF" w:rsidP="00454B6A">
            <w:pPr>
              <w:jc w:val="center"/>
              <w:rPr>
                <w:rFonts w:ascii="Verdana" w:hAnsi="Verdana"/>
                <w:sz w:val="20"/>
                <w:szCs w:val="20"/>
              </w:rPr>
            </w:pPr>
          </w:p>
          <w:p w:rsidR="007D27BF" w:rsidRPr="00F51589" w:rsidRDefault="007D27BF" w:rsidP="007F789F">
            <w:pPr>
              <w:rPr>
                <w:rFonts w:ascii="Verdana" w:hAnsi="Verdana"/>
                <w:sz w:val="20"/>
                <w:szCs w:val="20"/>
              </w:rPr>
            </w:pPr>
          </w:p>
        </w:tc>
      </w:tr>
      <w:tr w:rsidR="008A11E3" w:rsidRPr="00F51589" w:rsidTr="007D27BF">
        <w:tc>
          <w:tcPr>
            <w:tcW w:w="3216" w:type="dxa"/>
          </w:tcPr>
          <w:p w:rsidR="00BD31A2" w:rsidRPr="00F51589" w:rsidRDefault="007D27BF" w:rsidP="00EF29DC">
            <w:pPr>
              <w:jc w:val="center"/>
              <w:rPr>
                <w:rFonts w:ascii="Verdana" w:hAnsi="Verdana"/>
                <w:sz w:val="20"/>
                <w:szCs w:val="20"/>
              </w:rPr>
            </w:pPr>
            <w:r w:rsidRPr="00F51589">
              <w:rPr>
                <w:noProof/>
                <w:sz w:val="20"/>
                <w:szCs w:val="20"/>
                <w:lang w:eastAsia="en-GB"/>
              </w:rPr>
              <w:drawing>
                <wp:inline distT="0" distB="0" distL="0" distR="0" wp14:anchorId="459E3F7C" wp14:editId="5321B860">
                  <wp:extent cx="960120" cy="1121005"/>
                  <wp:effectExtent l="0" t="0" r="0"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976694" cy="1140356"/>
                          </a:xfrm>
                          <a:prstGeom prst="rect">
                            <a:avLst/>
                          </a:prstGeom>
                        </pic:spPr>
                      </pic:pic>
                    </a:graphicData>
                  </a:graphic>
                </wp:inline>
              </w:drawing>
            </w:r>
          </w:p>
          <w:p w:rsidR="007D27BF" w:rsidRPr="00F51589" w:rsidRDefault="007D27BF" w:rsidP="00EF29DC">
            <w:pPr>
              <w:jc w:val="center"/>
              <w:rPr>
                <w:rFonts w:ascii="Verdana" w:hAnsi="Verdana"/>
                <w:b/>
                <w:sz w:val="20"/>
                <w:szCs w:val="20"/>
              </w:rPr>
            </w:pPr>
            <w:r w:rsidRPr="00F51589">
              <w:rPr>
                <w:rFonts w:ascii="Verdana" w:hAnsi="Verdana"/>
                <w:b/>
                <w:sz w:val="20"/>
                <w:szCs w:val="20"/>
              </w:rPr>
              <w:t>The Gingerbread Man</w:t>
            </w:r>
          </w:p>
          <w:p w:rsidR="007D27BF" w:rsidRPr="00F51589" w:rsidRDefault="007D27BF" w:rsidP="00EF29DC">
            <w:pPr>
              <w:jc w:val="center"/>
              <w:rPr>
                <w:rFonts w:ascii="Verdana" w:hAnsi="Verdana"/>
                <w:sz w:val="20"/>
                <w:szCs w:val="20"/>
              </w:rPr>
            </w:pPr>
            <w:r w:rsidRPr="00F51589">
              <w:rPr>
                <w:rFonts w:ascii="Verdana" w:hAnsi="Verdana"/>
                <w:sz w:val="20"/>
                <w:szCs w:val="20"/>
              </w:rPr>
              <w:t>Louise Martin</w:t>
            </w:r>
          </w:p>
        </w:tc>
        <w:tc>
          <w:tcPr>
            <w:tcW w:w="6560" w:type="dxa"/>
          </w:tcPr>
          <w:p w:rsidR="00BD31A2" w:rsidRPr="00F51589" w:rsidRDefault="00BD31A2" w:rsidP="00EF29DC">
            <w:pPr>
              <w:jc w:val="center"/>
              <w:rPr>
                <w:rFonts w:ascii="Verdana" w:hAnsi="Verdana"/>
                <w:sz w:val="20"/>
                <w:szCs w:val="20"/>
              </w:rPr>
            </w:pPr>
          </w:p>
          <w:p w:rsidR="007D27BF" w:rsidRPr="00F51589" w:rsidRDefault="007D27BF" w:rsidP="00EF29DC">
            <w:pPr>
              <w:jc w:val="center"/>
              <w:rPr>
                <w:rFonts w:ascii="Verdana" w:hAnsi="Verdana"/>
                <w:sz w:val="20"/>
                <w:szCs w:val="20"/>
              </w:rPr>
            </w:pPr>
          </w:p>
          <w:p w:rsidR="007D27BF" w:rsidRPr="00F51589" w:rsidRDefault="007D27BF" w:rsidP="00EF29DC">
            <w:pPr>
              <w:jc w:val="center"/>
              <w:rPr>
                <w:rFonts w:ascii="Verdana" w:hAnsi="Verdana"/>
                <w:sz w:val="20"/>
                <w:szCs w:val="20"/>
              </w:rPr>
            </w:pPr>
            <w:r w:rsidRPr="00F51589">
              <w:rPr>
                <w:rFonts w:ascii="Verdana" w:hAnsi="Verdana"/>
                <w:sz w:val="20"/>
                <w:szCs w:val="20"/>
              </w:rPr>
              <w:t>“Run, run as fast as you can. You can’t catch me, I’m the Gingerbread Man!”</w:t>
            </w:r>
          </w:p>
          <w:p w:rsidR="007D27BF" w:rsidRPr="00F51589" w:rsidRDefault="007D27BF" w:rsidP="00EF29DC">
            <w:pPr>
              <w:jc w:val="center"/>
              <w:rPr>
                <w:rFonts w:ascii="Verdana" w:hAnsi="Verdana"/>
                <w:sz w:val="20"/>
                <w:szCs w:val="20"/>
              </w:rPr>
            </w:pPr>
            <w:r w:rsidRPr="00F51589">
              <w:rPr>
                <w:rFonts w:ascii="Verdana" w:hAnsi="Verdana"/>
                <w:sz w:val="20"/>
                <w:szCs w:val="20"/>
              </w:rPr>
              <w:t>This book follows the story of a man and his journey running from the old lady, pig, cow, horse and fox.</w:t>
            </w:r>
          </w:p>
        </w:tc>
      </w:tr>
      <w:tr w:rsidR="007D27BF" w:rsidRPr="00F51589" w:rsidTr="007D27BF">
        <w:tc>
          <w:tcPr>
            <w:tcW w:w="3216" w:type="dxa"/>
          </w:tcPr>
          <w:p w:rsidR="007D27BF" w:rsidRPr="00F51589" w:rsidRDefault="007D27BF" w:rsidP="00EF29DC">
            <w:pPr>
              <w:jc w:val="center"/>
              <w:rPr>
                <w:noProof/>
                <w:sz w:val="20"/>
                <w:szCs w:val="20"/>
                <w:lang w:eastAsia="en-GB"/>
              </w:rPr>
            </w:pPr>
            <w:r w:rsidRPr="00F51589">
              <w:rPr>
                <w:noProof/>
                <w:sz w:val="20"/>
                <w:szCs w:val="20"/>
                <w:lang w:eastAsia="en-GB"/>
              </w:rPr>
              <w:drawing>
                <wp:inline distT="0" distB="0" distL="0" distR="0" wp14:anchorId="5F1ED41C" wp14:editId="4A504A85">
                  <wp:extent cx="1722120" cy="1099597"/>
                  <wp:effectExtent l="0" t="0" r="0" b="571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743219" cy="1113069"/>
                          </a:xfrm>
                          <a:prstGeom prst="rect">
                            <a:avLst/>
                          </a:prstGeom>
                        </pic:spPr>
                      </pic:pic>
                    </a:graphicData>
                  </a:graphic>
                </wp:inline>
              </w:drawing>
            </w:r>
          </w:p>
          <w:p w:rsidR="007D27BF" w:rsidRPr="00F51589" w:rsidRDefault="007D27BF" w:rsidP="00EF29DC">
            <w:pPr>
              <w:jc w:val="center"/>
              <w:rPr>
                <w:rFonts w:ascii="Verdana" w:hAnsi="Verdana"/>
                <w:b/>
                <w:noProof/>
                <w:sz w:val="20"/>
                <w:szCs w:val="20"/>
                <w:lang w:eastAsia="en-GB"/>
              </w:rPr>
            </w:pPr>
            <w:r w:rsidRPr="00F51589">
              <w:rPr>
                <w:rFonts w:ascii="Verdana" w:hAnsi="Verdana"/>
                <w:b/>
                <w:noProof/>
                <w:sz w:val="20"/>
                <w:szCs w:val="20"/>
                <w:lang w:eastAsia="en-GB"/>
              </w:rPr>
              <w:lastRenderedPageBreak/>
              <w:t>Oi! Get Off Our Train</w:t>
            </w:r>
          </w:p>
          <w:p w:rsidR="007D27BF" w:rsidRPr="00F51589" w:rsidRDefault="007D27BF" w:rsidP="00EF29DC">
            <w:pPr>
              <w:jc w:val="center"/>
              <w:rPr>
                <w:noProof/>
                <w:sz w:val="20"/>
                <w:szCs w:val="20"/>
                <w:lang w:eastAsia="en-GB"/>
              </w:rPr>
            </w:pPr>
            <w:r w:rsidRPr="00F51589">
              <w:rPr>
                <w:rFonts w:ascii="Verdana" w:hAnsi="Verdana"/>
                <w:noProof/>
                <w:sz w:val="20"/>
                <w:szCs w:val="20"/>
                <w:lang w:eastAsia="en-GB"/>
              </w:rPr>
              <w:t>John Burningham</w:t>
            </w:r>
          </w:p>
        </w:tc>
        <w:tc>
          <w:tcPr>
            <w:tcW w:w="6560" w:type="dxa"/>
          </w:tcPr>
          <w:p w:rsidR="007D27BF" w:rsidRPr="00F51589" w:rsidRDefault="007D27BF" w:rsidP="00EF29DC">
            <w:pPr>
              <w:jc w:val="center"/>
              <w:rPr>
                <w:rFonts w:ascii="Verdana" w:hAnsi="Verdana"/>
                <w:sz w:val="20"/>
                <w:szCs w:val="20"/>
              </w:rPr>
            </w:pPr>
          </w:p>
          <w:p w:rsidR="007D27BF" w:rsidRPr="00F51589" w:rsidRDefault="007D27BF" w:rsidP="00EF29DC">
            <w:pPr>
              <w:jc w:val="center"/>
              <w:rPr>
                <w:rFonts w:ascii="Verdana" w:hAnsi="Verdana"/>
                <w:sz w:val="20"/>
                <w:szCs w:val="20"/>
              </w:rPr>
            </w:pPr>
          </w:p>
          <w:p w:rsidR="007D27BF" w:rsidRPr="00F51589" w:rsidRDefault="007D27BF" w:rsidP="00EF29DC">
            <w:pPr>
              <w:jc w:val="center"/>
              <w:rPr>
                <w:rFonts w:ascii="Verdana" w:hAnsi="Verdana"/>
                <w:sz w:val="20"/>
                <w:szCs w:val="20"/>
              </w:rPr>
            </w:pPr>
            <w:r w:rsidRPr="00F51589">
              <w:rPr>
                <w:rFonts w:ascii="Verdana" w:hAnsi="Verdana"/>
                <w:sz w:val="20"/>
                <w:szCs w:val="20"/>
              </w:rPr>
              <w:t>A little boy sets off on a round-the-world night train to Dreamland with only his toy dog for company. But soon all sorts of endangered animals are asking if they can jump on and join them on their journey…</w:t>
            </w:r>
          </w:p>
        </w:tc>
      </w:tr>
      <w:tr w:rsidR="008A11E3" w:rsidRPr="00F51589" w:rsidTr="007D27BF">
        <w:tc>
          <w:tcPr>
            <w:tcW w:w="3216" w:type="dxa"/>
          </w:tcPr>
          <w:p w:rsidR="00BD31A2" w:rsidRPr="00F51589" w:rsidRDefault="007D27BF" w:rsidP="00EF29DC">
            <w:pPr>
              <w:jc w:val="center"/>
              <w:rPr>
                <w:rFonts w:ascii="Verdana" w:hAnsi="Verdana"/>
                <w:sz w:val="20"/>
                <w:szCs w:val="20"/>
              </w:rPr>
            </w:pPr>
            <w:r w:rsidRPr="00F51589">
              <w:rPr>
                <w:noProof/>
                <w:sz w:val="20"/>
                <w:szCs w:val="20"/>
                <w:lang w:eastAsia="en-GB"/>
              </w:rPr>
              <w:drawing>
                <wp:inline distT="0" distB="0" distL="0" distR="0" wp14:anchorId="76BF4F1E" wp14:editId="72C56D16">
                  <wp:extent cx="1181100" cy="1356078"/>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192716" cy="1369414"/>
                          </a:xfrm>
                          <a:prstGeom prst="rect">
                            <a:avLst/>
                          </a:prstGeom>
                        </pic:spPr>
                      </pic:pic>
                    </a:graphicData>
                  </a:graphic>
                </wp:inline>
              </w:drawing>
            </w:r>
          </w:p>
          <w:p w:rsidR="007D27BF" w:rsidRPr="00F51589" w:rsidRDefault="007D27BF" w:rsidP="00EF29DC">
            <w:pPr>
              <w:jc w:val="center"/>
              <w:rPr>
                <w:rFonts w:ascii="Verdana" w:hAnsi="Verdana"/>
                <w:b/>
                <w:sz w:val="20"/>
                <w:szCs w:val="20"/>
              </w:rPr>
            </w:pPr>
            <w:r w:rsidRPr="00F51589">
              <w:rPr>
                <w:rFonts w:ascii="Verdana" w:hAnsi="Verdana"/>
                <w:b/>
                <w:sz w:val="20"/>
                <w:szCs w:val="20"/>
              </w:rPr>
              <w:t>The Lighthouse Keeper’s Lunch</w:t>
            </w:r>
          </w:p>
          <w:p w:rsidR="007D27BF" w:rsidRPr="00F51589" w:rsidRDefault="007D27BF" w:rsidP="00EF29DC">
            <w:pPr>
              <w:jc w:val="center"/>
              <w:rPr>
                <w:rFonts w:ascii="Verdana" w:hAnsi="Verdana"/>
                <w:sz w:val="20"/>
                <w:szCs w:val="20"/>
              </w:rPr>
            </w:pPr>
            <w:r w:rsidRPr="00F51589">
              <w:rPr>
                <w:rFonts w:ascii="Verdana" w:hAnsi="Verdana"/>
                <w:sz w:val="20"/>
                <w:szCs w:val="20"/>
              </w:rPr>
              <w:t>David Armitage</w:t>
            </w:r>
          </w:p>
        </w:tc>
        <w:tc>
          <w:tcPr>
            <w:tcW w:w="6560" w:type="dxa"/>
          </w:tcPr>
          <w:p w:rsidR="00BD31A2" w:rsidRPr="00F51589" w:rsidRDefault="00BD31A2" w:rsidP="00EF29DC">
            <w:pPr>
              <w:jc w:val="center"/>
              <w:rPr>
                <w:rFonts w:ascii="Verdana" w:hAnsi="Verdana"/>
                <w:sz w:val="20"/>
                <w:szCs w:val="20"/>
              </w:rPr>
            </w:pPr>
          </w:p>
          <w:p w:rsidR="007D27BF" w:rsidRPr="00F51589" w:rsidRDefault="007D27BF" w:rsidP="00EF29DC">
            <w:pPr>
              <w:jc w:val="center"/>
              <w:rPr>
                <w:rFonts w:ascii="Verdana" w:hAnsi="Verdana"/>
                <w:sz w:val="20"/>
                <w:szCs w:val="20"/>
              </w:rPr>
            </w:pPr>
          </w:p>
          <w:p w:rsidR="007D27BF" w:rsidRPr="00F51589" w:rsidRDefault="007D27BF" w:rsidP="00EF29DC">
            <w:pPr>
              <w:jc w:val="center"/>
              <w:rPr>
                <w:rFonts w:ascii="Verdana" w:hAnsi="Verdana"/>
                <w:sz w:val="20"/>
                <w:szCs w:val="20"/>
              </w:rPr>
            </w:pPr>
            <w:r w:rsidRPr="00F51589">
              <w:rPr>
                <w:rFonts w:ascii="Verdana" w:hAnsi="Verdana"/>
                <w:sz w:val="20"/>
                <w:szCs w:val="20"/>
              </w:rPr>
              <w:t xml:space="preserve">Every day Mr </w:t>
            </w:r>
            <w:proofErr w:type="spellStart"/>
            <w:r w:rsidRPr="00F51589">
              <w:rPr>
                <w:rFonts w:ascii="Verdana" w:hAnsi="Verdana"/>
                <w:sz w:val="20"/>
                <w:szCs w:val="20"/>
              </w:rPr>
              <w:t>Grinling</w:t>
            </w:r>
            <w:proofErr w:type="spellEnd"/>
            <w:r w:rsidRPr="00F51589">
              <w:rPr>
                <w:rFonts w:ascii="Verdana" w:hAnsi="Verdana"/>
                <w:sz w:val="20"/>
                <w:szCs w:val="20"/>
              </w:rPr>
              <w:t xml:space="preserve"> tucks into a delicious lunch, prepared by his wife, Mrs </w:t>
            </w:r>
            <w:proofErr w:type="spellStart"/>
            <w:r w:rsidRPr="00F51589">
              <w:rPr>
                <w:rFonts w:ascii="Verdana" w:hAnsi="Verdana"/>
                <w:sz w:val="20"/>
                <w:szCs w:val="20"/>
              </w:rPr>
              <w:t>Grinling</w:t>
            </w:r>
            <w:proofErr w:type="spellEnd"/>
            <w:r w:rsidRPr="00F51589">
              <w:rPr>
                <w:rFonts w:ascii="Verdana" w:hAnsi="Verdana"/>
                <w:sz w:val="20"/>
                <w:szCs w:val="20"/>
              </w:rPr>
              <w:t xml:space="preserve">. But Mr </w:t>
            </w:r>
            <w:proofErr w:type="spellStart"/>
            <w:r w:rsidRPr="00F51589">
              <w:rPr>
                <w:rFonts w:ascii="Verdana" w:hAnsi="Verdana"/>
                <w:sz w:val="20"/>
                <w:szCs w:val="20"/>
              </w:rPr>
              <w:t>Grinling</w:t>
            </w:r>
            <w:proofErr w:type="spellEnd"/>
            <w:r w:rsidRPr="00F51589">
              <w:rPr>
                <w:rFonts w:ascii="Verdana" w:hAnsi="Verdana"/>
                <w:sz w:val="20"/>
                <w:szCs w:val="20"/>
              </w:rPr>
              <w:t xml:space="preserve"> isn’t the only one who enjoys the tasty food so Mrs </w:t>
            </w:r>
            <w:proofErr w:type="spellStart"/>
            <w:r w:rsidRPr="00F51589">
              <w:rPr>
                <w:rFonts w:ascii="Verdana" w:hAnsi="Verdana"/>
                <w:sz w:val="20"/>
                <w:szCs w:val="20"/>
              </w:rPr>
              <w:t>Grinling</w:t>
            </w:r>
            <w:proofErr w:type="spellEnd"/>
            <w:r w:rsidRPr="00F51589">
              <w:rPr>
                <w:rFonts w:ascii="Verdana" w:hAnsi="Verdana"/>
                <w:sz w:val="20"/>
                <w:szCs w:val="20"/>
              </w:rPr>
              <w:t xml:space="preserve"> has to think of a way to stop the greedy seagulls from stealing the lighthouse keeper’s lunch.</w:t>
            </w:r>
          </w:p>
        </w:tc>
      </w:tr>
      <w:tr w:rsidR="007D27BF" w:rsidRPr="00F51589" w:rsidTr="008C1AED">
        <w:tc>
          <w:tcPr>
            <w:tcW w:w="9776" w:type="dxa"/>
            <w:gridSpan w:val="2"/>
          </w:tcPr>
          <w:p w:rsidR="007D27BF" w:rsidRPr="00F51589" w:rsidRDefault="00F51589">
            <w:pPr>
              <w:rPr>
                <w:rFonts w:ascii="Verdana" w:hAnsi="Verdana"/>
                <w:sz w:val="26"/>
                <w:szCs w:val="26"/>
              </w:rPr>
            </w:pPr>
            <w:r>
              <w:rPr>
                <w:rFonts w:ascii="Verdana" w:hAnsi="Verdana"/>
                <w:sz w:val="26"/>
                <w:szCs w:val="26"/>
              </w:rPr>
              <w:t>Other Books You May Enjoy:</w:t>
            </w:r>
          </w:p>
        </w:tc>
      </w:tr>
      <w:tr w:rsidR="008A11E3" w:rsidRPr="00F51589" w:rsidTr="007D27BF">
        <w:tc>
          <w:tcPr>
            <w:tcW w:w="3216" w:type="dxa"/>
          </w:tcPr>
          <w:p w:rsidR="00BD31A2" w:rsidRDefault="005D7BDB" w:rsidP="00E56D52">
            <w:pPr>
              <w:jc w:val="center"/>
              <w:rPr>
                <w:rFonts w:ascii="Verdana" w:hAnsi="Verdana"/>
                <w:sz w:val="20"/>
                <w:szCs w:val="20"/>
              </w:rPr>
            </w:pPr>
            <w:r>
              <w:rPr>
                <w:noProof/>
                <w:lang w:eastAsia="en-GB"/>
              </w:rPr>
              <w:drawing>
                <wp:inline distT="0" distB="0" distL="0" distR="0" wp14:anchorId="5C599708" wp14:editId="341AA0DF">
                  <wp:extent cx="1061884" cy="1371600"/>
                  <wp:effectExtent l="0" t="0" r="508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068722" cy="1380432"/>
                          </a:xfrm>
                          <a:prstGeom prst="rect">
                            <a:avLst/>
                          </a:prstGeom>
                        </pic:spPr>
                      </pic:pic>
                    </a:graphicData>
                  </a:graphic>
                </wp:inline>
              </w:drawing>
            </w:r>
          </w:p>
          <w:p w:rsidR="005D7BDB" w:rsidRDefault="005D7BDB" w:rsidP="00E56D52">
            <w:pPr>
              <w:jc w:val="center"/>
              <w:rPr>
                <w:rFonts w:ascii="Verdana" w:hAnsi="Verdana"/>
                <w:b/>
                <w:sz w:val="20"/>
                <w:szCs w:val="20"/>
              </w:rPr>
            </w:pPr>
            <w:r>
              <w:rPr>
                <w:rFonts w:ascii="Verdana" w:hAnsi="Verdana"/>
                <w:b/>
                <w:sz w:val="20"/>
                <w:szCs w:val="20"/>
              </w:rPr>
              <w:t xml:space="preserve">Tabby </w:t>
            </w:r>
            <w:proofErr w:type="spellStart"/>
            <w:r>
              <w:rPr>
                <w:rFonts w:ascii="Verdana" w:hAnsi="Verdana"/>
                <w:b/>
                <w:sz w:val="20"/>
                <w:szCs w:val="20"/>
              </w:rPr>
              <w:t>McTat</w:t>
            </w:r>
            <w:proofErr w:type="spellEnd"/>
          </w:p>
          <w:p w:rsidR="005D7BDB" w:rsidRPr="005D7BDB" w:rsidRDefault="005D7BDB" w:rsidP="00E56D52">
            <w:pPr>
              <w:jc w:val="center"/>
              <w:rPr>
                <w:rFonts w:ascii="Verdana" w:hAnsi="Verdana"/>
                <w:sz w:val="20"/>
                <w:szCs w:val="20"/>
              </w:rPr>
            </w:pPr>
            <w:r>
              <w:rPr>
                <w:rFonts w:ascii="Verdana" w:hAnsi="Verdana"/>
                <w:sz w:val="20"/>
                <w:szCs w:val="20"/>
              </w:rPr>
              <w:t>Julia Donaldson</w:t>
            </w:r>
          </w:p>
        </w:tc>
        <w:tc>
          <w:tcPr>
            <w:tcW w:w="6560" w:type="dxa"/>
          </w:tcPr>
          <w:p w:rsidR="00BD31A2" w:rsidRDefault="00BD31A2" w:rsidP="00E56D52">
            <w:pPr>
              <w:jc w:val="center"/>
              <w:rPr>
                <w:rFonts w:ascii="Verdana" w:hAnsi="Verdana"/>
                <w:sz w:val="20"/>
                <w:szCs w:val="20"/>
              </w:rPr>
            </w:pPr>
          </w:p>
          <w:p w:rsidR="005D7BDB" w:rsidRDefault="005D7BDB" w:rsidP="00E56D52">
            <w:pPr>
              <w:jc w:val="center"/>
              <w:rPr>
                <w:rFonts w:ascii="Verdana" w:hAnsi="Verdana"/>
                <w:sz w:val="20"/>
                <w:szCs w:val="20"/>
              </w:rPr>
            </w:pPr>
          </w:p>
          <w:p w:rsidR="005D7BDB" w:rsidRDefault="005D7BDB" w:rsidP="00E56D52">
            <w:pPr>
              <w:jc w:val="center"/>
              <w:rPr>
                <w:rFonts w:ascii="Verdana" w:hAnsi="Verdana"/>
                <w:sz w:val="20"/>
                <w:szCs w:val="20"/>
              </w:rPr>
            </w:pPr>
            <w:r>
              <w:rPr>
                <w:rFonts w:ascii="Verdana" w:hAnsi="Verdana"/>
                <w:sz w:val="20"/>
                <w:szCs w:val="20"/>
              </w:rPr>
              <w:t xml:space="preserve">Tabby </w:t>
            </w:r>
            <w:proofErr w:type="spellStart"/>
            <w:r>
              <w:rPr>
                <w:rFonts w:ascii="Verdana" w:hAnsi="Verdana"/>
                <w:sz w:val="20"/>
                <w:szCs w:val="20"/>
              </w:rPr>
              <w:t>McTat</w:t>
            </w:r>
            <w:proofErr w:type="spellEnd"/>
            <w:r>
              <w:rPr>
                <w:rFonts w:ascii="Verdana" w:hAnsi="Verdana"/>
                <w:sz w:val="20"/>
                <w:szCs w:val="20"/>
              </w:rPr>
              <w:t xml:space="preserve"> is a purr-</w:t>
            </w:r>
            <w:proofErr w:type="spellStart"/>
            <w:r>
              <w:rPr>
                <w:rFonts w:ascii="Verdana" w:hAnsi="Verdana"/>
                <w:sz w:val="20"/>
                <w:szCs w:val="20"/>
              </w:rPr>
              <w:t>fectly</w:t>
            </w:r>
            <w:proofErr w:type="spellEnd"/>
            <w:r>
              <w:rPr>
                <w:rFonts w:ascii="Verdana" w:hAnsi="Verdana"/>
                <w:sz w:val="20"/>
                <w:szCs w:val="20"/>
              </w:rPr>
              <w:t xml:space="preserve"> happy busker’s cat, until one day he falls in love with Sock, a gorgeous green-eyed cat.</w:t>
            </w:r>
          </w:p>
          <w:p w:rsidR="005D7BDB" w:rsidRPr="00F51589" w:rsidRDefault="005D7BDB" w:rsidP="00E56D52">
            <w:pPr>
              <w:jc w:val="center"/>
              <w:rPr>
                <w:rFonts w:ascii="Verdana" w:hAnsi="Verdana"/>
                <w:sz w:val="20"/>
                <w:szCs w:val="20"/>
              </w:rPr>
            </w:pPr>
            <w:r>
              <w:rPr>
                <w:rFonts w:ascii="Verdana" w:hAnsi="Verdana"/>
                <w:sz w:val="20"/>
                <w:szCs w:val="20"/>
              </w:rPr>
              <w:t>But when his busker Fred is hurt and taken away to hospital, Tabby can’t find him and misses him terribly</w:t>
            </w:r>
          </w:p>
        </w:tc>
      </w:tr>
      <w:tr w:rsidR="008A11E3" w:rsidRPr="00F51589" w:rsidTr="007D27BF">
        <w:tc>
          <w:tcPr>
            <w:tcW w:w="3216" w:type="dxa"/>
          </w:tcPr>
          <w:p w:rsidR="00BD31A2" w:rsidRDefault="005D7BDB" w:rsidP="00701304">
            <w:pPr>
              <w:rPr>
                <w:rFonts w:ascii="Verdana" w:hAnsi="Verdana"/>
                <w:sz w:val="20"/>
                <w:szCs w:val="20"/>
              </w:rPr>
            </w:pPr>
            <w:r>
              <w:rPr>
                <w:noProof/>
                <w:lang w:eastAsia="en-GB"/>
              </w:rPr>
              <w:drawing>
                <wp:anchor distT="0" distB="0" distL="114300" distR="114300" simplePos="0" relativeHeight="251706368" behindDoc="1" locked="0" layoutInCell="1" allowOverlap="1">
                  <wp:simplePos x="0" y="0"/>
                  <wp:positionH relativeFrom="column">
                    <wp:posOffset>297815</wp:posOffset>
                  </wp:positionH>
                  <wp:positionV relativeFrom="paragraph">
                    <wp:posOffset>0</wp:posOffset>
                  </wp:positionV>
                  <wp:extent cx="1261110" cy="1516380"/>
                  <wp:effectExtent l="0" t="0" r="0" b="7620"/>
                  <wp:wrapTight wrapText="bothSides">
                    <wp:wrapPolygon edited="0">
                      <wp:start x="0" y="0"/>
                      <wp:lineTo x="0" y="21437"/>
                      <wp:lineTo x="21208" y="21437"/>
                      <wp:lineTo x="21208"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61110" cy="1516380"/>
                          </a:xfrm>
                          <a:prstGeom prst="rect">
                            <a:avLst/>
                          </a:prstGeom>
                        </pic:spPr>
                      </pic:pic>
                    </a:graphicData>
                  </a:graphic>
                  <wp14:sizeRelH relativeFrom="page">
                    <wp14:pctWidth>0</wp14:pctWidth>
                  </wp14:sizeRelH>
                  <wp14:sizeRelV relativeFrom="page">
                    <wp14:pctHeight>0</wp14:pctHeight>
                  </wp14:sizeRelV>
                </wp:anchor>
              </w:drawing>
            </w:r>
          </w:p>
          <w:p w:rsidR="005D7BDB" w:rsidRDefault="005D7BDB" w:rsidP="005D7BDB">
            <w:pPr>
              <w:jc w:val="center"/>
              <w:rPr>
                <w:rFonts w:ascii="Verdana" w:hAnsi="Verdana"/>
                <w:b/>
                <w:sz w:val="20"/>
                <w:szCs w:val="20"/>
              </w:rPr>
            </w:pPr>
            <w:r>
              <w:rPr>
                <w:rFonts w:ascii="Verdana" w:hAnsi="Verdana"/>
                <w:b/>
                <w:sz w:val="20"/>
                <w:szCs w:val="20"/>
              </w:rPr>
              <w:t>Tidy</w:t>
            </w:r>
          </w:p>
          <w:p w:rsidR="005D7BDB" w:rsidRPr="005D7BDB" w:rsidRDefault="005D7BDB" w:rsidP="005D7BDB">
            <w:pPr>
              <w:jc w:val="center"/>
              <w:rPr>
                <w:rFonts w:ascii="Verdana" w:hAnsi="Verdana"/>
                <w:sz w:val="20"/>
                <w:szCs w:val="20"/>
              </w:rPr>
            </w:pPr>
            <w:r>
              <w:rPr>
                <w:rFonts w:ascii="Verdana" w:hAnsi="Verdana"/>
                <w:sz w:val="20"/>
                <w:szCs w:val="20"/>
              </w:rPr>
              <w:t xml:space="preserve">Emily </w:t>
            </w:r>
            <w:proofErr w:type="spellStart"/>
            <w:r>
              <w:rPr>
                <w:rFonts w:ascii="Verdana" w:hAnsi="Verdana"/>
                <w:sz w:val="20"/>
                <w:szCs w:val="20"/>
              </w:rPr>
              <w:t>Gravett</w:t>
            </w:r>
            <w:proofErr w:type="spellEnd"/>
          </w:p>
        </w:tc>
        <w:tc>
          <w:tcPr>
            <w:tcW w:w="6560" w:type="dxa"/>
          </w:tcPr>
          <w:p w:rsidR="00BD31A2" w:rsidRDefault="00BD31A2" w:rsidP="00E56D52">
            <w:pPr>
              <w:jc w:val="center"/>
              <w:rPr>
                <w:rFonts w:ascii="Verdana" w:hAnsi="Verdana"/>
                <w:sz w:val="20"/>
                <w:szCs w:val="20"/>
              </w:rPr>
            </w:pPr>
          </w:p>
          <w:p w:rsidR="005D7BDB" w:rsidRDefault="005D7BDB" w:rsidP="00E56D52">
            <w:pPr>
              <w:jc w:val="center"/>
              <w:rPr>
                <w:rFonts w:ascii="Verdana" w:hAnsi="Verdana"/>
                <w:sz w:val="20"/>
                <w:szCs w:val="20"/>
              </w:rPr>
            </w:pPr>
          </w:p>
          <w:p w:rsidR="005D7BDB" w:rsidRPr="00F51589" w:rsidRDefault="005D7BDB" w:rsidP="00E56D52">
            <w:pPr>
              <w:jc w:val="center"/>
              <w:rPr>
                <w:rFonts w:ascii="Verdana" w:hAnsi="Verdana"/>
                <w:sz w:val="20"/>
                <w:szCs w:val="20"/>
              </w:rPr>
            </w:pPr>
            <w:r>
              <w:rPr>
                <w:rFonts w:ascii="Verdana" w:hAnsi="Verdana"/>
                <w:sz w:val="20"/>
                <w:szCs w:val="20"/>
              </w:rPr>
              <w:t xml:space="preserve">Pete the badger likes everything in the forest to be neat and tidy. He snips off flowers that don’t match, washes the birds, </w:t>
            </w:r>
            <w:proofErr w:type="gramStart"/>
            <w:r>
              <w:rPr>
                <w:rFonts w:ascii="Verdana" w:hAnsi="Verdana"/>
                <w:sz w:val="20"/>
                <w:szCs w:val="20"/>
              </w:rPr>
              <w:t>vacuums</w:t>
            </w:r>
            <w:proofErr w:type="gramEnd"/>
            <w:r>
              <w:rPr>
                <w:rFonts w:ascii="Verdana" w:hAnsi="Verdana"/>
                <w:sz w:val="20"/>
                <w:szCs w:val="20"/>
              </w:rPr>
              <w:t xml:space="preserve"> the forest floor and sweeps, scrubs and polishes until everything is spick and span. As the autumn leaves fall, he swiftly scoops them up into a mountain of refuse bags. Then, deciding the bare trees look unsightly, he digs them up.</w:t>
            </w:r>
          </w:p>
        </w:tc>
      </w:tr>
      <w:tr w:rsidR="008A11E3" w:rsidRPr="00F51589" w:rsidTr="007D27BF">
        <w:tc>
          <w:tcPr>
            <w:tcW w:w="3216" w:type="dxa"/>
          </w:tcPr>
          <w:p w:rsidR="00BD31A2" w:rsidRDefault="001472CF" w:rsidP="00701304">
            <w:pPr>
              <w:jc w:val="center"/>
              <w:rPr>
                <w:rFonts w:ascii="Verdana" w:hAnsi="Verdana"/>
                <w:sz w:val="20"/>
                <w:szCs w:val="20"/>
              </w:rPr>
            </w:pPr>
            <w:r>
              <w:rPr>
                <w:noProof/>
                <w:lang w:eastAsia="en-GB"/>
              </w:rPr>
              <w:drawing>
                <wp:inline distT="0" distB="0" distL="0" distR="0" wp14:anchorId="6E0337F9" wp14:editId="494FED3E">
                  <wp:extent cx="1219200" cy="13213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231466" cy="1334593"/>
                          </a:xfrm>
                          <a:prstGeom prst="rect">
                            <a:avLst/>
                          </a:prstGeom>
                        </pic:spPr>
                      </pic:pic>
                    </a:graphicData>
                  </a:graphic>
                </wp:inline>
              </w:drawing>
            </w:r>
          </w:p>
          <w:p w:rsidR="001472CF" w:rsidRDefault="001472CF" w:rsidP="001472CF">
            <w:pPr>
              <w:jc w:val="center"/>
              <w:rPr>
                <w:rFonts w:ascii="Verdana" w:hAnsi="Verdana"/>
                <w:b/>
                <w:sz w:val="20"/>
                <w:szCs w:val="20"/>
              </w:rPr>
            </w:pPr>
            <w:r>
              <w:rPr>
                <w:rFonts w:ascii="Verdana" w:hAnsi="Verdana"/>
                <w:b/>
                <w:sz w:val="20"/>
                <w:szCs w:val="20"/>
              </w:rPr>
              <w:t>Don’t Ask the Dragon</w:t>
            </w:r>
          </w:p>
          <w:p w:rsidR="001472CF" w:rsidRPr="001472CF" w:rsidRDefault="001472CF" w:rsidP="001472CF">
            <w:pPr>
              <w:jc w:val="center"/>
              <w:rPr>
                <w:rFonts w:ascii="Verdana" w:hAnsi="Verdana"/>
                <w:sz w:val="20"/>
                <w:szCs w:val="20"/>
              </w:rPr>
            </w:pPr>
            <w:proofErr w:type="spellStart"/>
            <w:r>
              <w:rPr>
                <w:rFonts w:ascii="Verdana" w:hAnsi="Verdana"/>
                <w:sz w:val="20"/>
                <w:szCs w:val="20"/>
              </w:rPr>
              <w:t>Lemn</w:t>
            </w:r>
            <w:proofErr w:type="spellEnd"/>
            <w:r>
              <w:rPr>
                <w:rFonts w:ascii="Verdana" w:hAnsi="Verdana"/>
                <w:sz w:val="20"/>
                <w:szCs w:val="20"/>
              </w:rPr>
              <w:t xml:space="preserve"> </w:t>
            </w:r>
            <w:proofErr w:type="spellStart"/>
            <w:r>
              <w:rPr>
                <w:rFonts w:ascii="Verdana" w:hAnsi="Verdana"/>
                <w:sz w:val="20"/>
                <w:szCs w:val="20"/>
              </w:rPr>
              <w:t>Sissay</w:t>
            </w:r>
            <w:proofErr w:type="spellEnd"/>
          </w:p>
        </w:tc>
        <w:tc>
          <w:tcPr>
            <w:tcW w:w="6560" w:type="dxa"/>
          </w:tcPr>
          <w:p w:rsidR="00BD31A2" w:rsidRDefault="00BD31A2" w:rsidP="00701304">
            <w:pPr>
              <w:jc w:val="center"/>
              <w:rPr>
                <w:rFonts w:ascii="Verdana" w:hAnsi="Verdana"/>
                <w:sz w:val="20"/>
                <w:szCs w:val="20"/>
              </w:rPr>
            </w:pPr>
          </w:p>
          <w:p w:rsidR="001472CF" w:rsidRDefault="001472CF" w:rsidP="00701304">
            <w:pPr>
              <w:jc w:val="center"/>
              <w:rPr>
                <w:rFonts w:ascii="Verdana" w:hAnsi="Verdana"/>
                <w:sz w:val="20"/>
                <w:szCs w:val="20"/>
              </w:rPr>
            </w:pPr>
          </w:p>
          <w:p w:rsidR="001472CF" w:rsidRPr="00F51589" w:rsidRDefault="001472CF" w:rsidP="00701304">
            <w:pPr>
              <w:jc w:val="center"/>
              <w:rPr>
                <w:rFonts w:ascii="Verdana" w:hAnsi="Verdana"/>
                <w:sz w:val="20"/>
                <w:szCs w:val="20"/>
              </w:rPr>
            </w:pPr>
            <w:r>
              <w:rPr>
                <w:rFonts w:ascii="Verdana" w:hAnsi="Verdana"/>
                <w:sz w:val="20"/>
                <w:szCs w:val="20"/>
              </w:rPr>
              <w:t xml:space="preserve">It’s </w:t>
            </w:r>
            <w:proofErr w:type="spellStart"/>
            <w:r>
              <w:rPr>
                <w:rFonts w:ascii="Verdana" w:hAnsi="Verdana"/>
                <w:sz w:val="20"/>
                <w:szCs w:val="20"/>
              </w:rPr>
              <w:t>Alem’s</w:t>
            </w:r>
            <w:proofErr w:type="spellEnd"/>
            <w:r>
              <w:rPr>
                <w:rFonts w:ascii="Verdana" w:hAnsi="Verdana"/>
                <w:sz w:val="20"/>
                <w:szCs w:val="20"/>
              </w:rPr>
              <w:t xml:space="preserve"> birthday but he’s alone with no one to help him celebrate and he doesn’t know where home is. A bear, fox, </w:t>
            </w:r>
            <w:proofErr w:type="spellStart"/>
            <w:r>
              <w:rPr>
                <w:rFonts w:ascii="Verdana" w:hAnsi="Verdana"/>
                <w:sz w:val="20"/>
                <w:szCs w:val="20"/>
              </w:rPr>
              <w:t>treefrog</w:t>
            </w:r>
            <w:proofErr w:type="spellEnd"/>
            <w:r>
              <w:rPr>
                <w:rFonts w:ascii="Verdana" w:hAnsi="Verdana"/>
                <w:sz w:val="20"/>
                <w:szCs w:val="20"/>
              </w:rPr>
              <w:t xml:space="preserve">, </w:t>
            </w:r>
            <w:proofErr w:type="spellStart"/>
            <w:r>
              <w:rPr>
                <w:rFonts w:ascii="Verdana" w:hAnsi="Verdana"/>
                <w:sz w:val="20"/>
                <w:szCs w:val="20"/>
              </w:rPr>
              <w:t>meerkat</w:t>
            </w:r>
            <w:proofErr w:type="spellEnd"/>
            <w:r>
              <w:rPr>
                <w:rFonts w:ascii="Verdana" w:hAnsi="Verdana"/>
                <w:sz w:val="20"/>
                <w:szCs w:val="20"/>
              </w:rPr>
              <w:t xml:space="preserve"> and bull dog don’t have any good advice, except to tell him not to ask the dragon…or he will be eaten! </w:t>
            </w:r>
          </w:p>
        </w:tc>
      </w:tr>
      <w:tr w:rsidR="008A11E3" w:rsidRPr="00F51589" w:rsidTr="007D27BF">
        <w:tc>
          <w:tcPr>
            <w:tcW w:w="3216" w:type="dxa"/>
          </w:tcPr>
          <w:p w:rsidR="00BD31A2" w:rsidRDefault="001472CF" w:rsidP="00701304">
            <w:pPr>
              <w:jc w:val="center"/>
              <w:rPr>
                <w:rFonts w:ascii="Verdana" w:hAnsi="Verdana"/>
                <w:sz w:val="20"/>
                <w:szCs w:val="20"/>
              </w:rPr>
            </w:pPr>
            <w:r>
              <w:rPr>
                <w:noProof/>
                <w:lang w:eastAsia="en-GB"/>
              </w:rPr>
              <w:drawing>
                <wp:inline distT="0" distB="0" distL="0" distR="0" wp14:anchorId="575A55BA" wp14:editId="38C040A6">
                  <wp:extent cx="1219200" cy="1207363"/>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226894" cy="1214982"/>
                          </a:xfrm>
                          <a:prstGeom prst="rect">
                            <a:avLst/>
                          </a:prstGeom>
                        </pic:spPr>
                      </pic:pic>
                    </a:graphicData>
                  </a:graphic>
                </wp:inline>
              </w:drawing>
            </w:r>
          </w:p>
          <w:p w:rsidR="001472CF" w:rsidRDefault="001472CF" w:rsidP="00701304">
            <w:pPr>
              <w:jc w:val="center"/>
              <w:rPr>
                <w:rFonts w:ascii="Verdana" w:hAnsi="Verdana"/>
                <w:b/>
                <w:sz w:val="20"/>
                <w:szCs w:val="20"/>
              </w:rPr>
            </w:pPr>
            <w:r>
              <w:rPr>
                <w:rFonts w:ascii="Verdana" w:hAnsi="Verdana"/>
                <w:b/>
                <w:sz w:val="20"/>
                <w:szCs w:val="20"/>
              </w:rPr>
              <w:lastRenderedPageBreak/>
              <w:t>Yes You Can, Cow!</w:t>
            </w:r>
          </w:p>
          <w:p w:rsidR="001472CF" w:rsidRPr="001472CF" w:rsidRDefault="001472CF" w:rsidP="00701304">
            <w:pPr>
              <w:jc w:val="center"/>
              <w:rPr>
                <w:rFonts w:ascii="Verdana" w:hAnsi="Verdana"/>
                <w:sz w:val="20"/>
                <w:szCs w:val="20"/>
              </w:rPr>
            </w:pPr>
            <w:proofErr w:type="spellStart"/>
            <w:r>
              <w:rPr>
                <w:rFonts w:ascii="Verdana" w:hAnsi="Verdana"/>
                <w:sz w:val="20"/>
                <w:szCs w:val="20"/>
              </w:rPr>
              <w:t>Rashmi</w:t>
            </w:r>
            <w:proofErr w:type="spellEnd"/>
            <w:r>
              <w:rPr>
                <w:rFonts w:ascii="Verdana" w:hAnsi="Verdana"/>
                <w:sz w:val="20"/>
                <w:szCs w:val="20"/>
              </w:rPr>
              <w:t xml:space="preserve"> </w:t>
            </w:r>
            <w:proofErr w:type="spellStart"/>
            <w:r>
              <w:rPr>
                <w:rFonts w:ascii="Verdana" w:hAnsi="Verdana"/>
                <w:sz w:val="20"/>
                <w:szCs w:val="20"/>
              </w:rPr>
              <w:t>Sirdeshpande</w:t>
            </w:r>
            <w:proofErr w:type="spellEnd"/>
          </w:p>
        </w:tc>
        <w:tc>
          <w:tcPr>
            <w:tcW w:w="6560" w:type="dxa"/>
          </w:tcPr>
          <w:p w:rsidR="00BD31A2" w:rsidRDefault="00BD31A2" w:rsidP="008A11E3">
            <w:pPr>
              <w:jc w:val="center"/>
              <w:rPr>
                <w:rFonts w:ascii="Verdana" w:hAnsi="Verdana"/>
                <w:sz w:val="20"/>
                <w:szCs w:val="20"/>
              </w:rPr>
            </w:pPr>
          </w:p>
          <w:p w:rsidR="001472CF" w:rsidRDefault="001472CF" w:rsidP="008A11E3">
            <w:pPr>
              <w:jc w:val="center"/>
              <w:rPr>
                <w:rFonts w:ascii="Verdana" w:hAnsi="Verdana"/>
                <w:sz w:val="20"/>
                <w:szCs w:val="20"/>
              </w:rPr>
            </w:pPr>
          </w:p>
          <w:p w:rsidR="001472CF" w:rsidRPr="00F51589" w:rsidRDefault="001472CF" w:rsidP="008A11E3">
            <w:pPr>
              <w:jc w:val="center"/>
              <w:rPr>
                <w:rFonts w:ascii="Verdana" w:hAnsi="Verdana"/>
                <w:sz w:val="20"/>
                <w:szCs w:val="20"/>
              </w:rPr>
            </w:pPr>
            <w:r>
              <w:rPr>
                <w:rFonts w:ascii="Verdana" w:hAnsi="Verdana"/>
                <w:sz w:val="20"/>
                <w:szCs w:val="20"/>
              </w:rPr>
              <w:t xml:space="preserve">Rehearsals are underway for the big production of Hey Diddle </w:t>
            </w:r>
            <w:proofErr w:type="spellStart"/>
            <w:r>
              <w:rPr>
                <w:rFonts w:ascii="Verdana" w:hAnsi="Verdana"/>
                <w:sz w:val="20"/>
                <w:szCs w:val="20"/>
              </w:rPr>
              <w:t>Diddle</w:t>
            </w:r>
            <w:proofErr w:type="spellEnd"/>
            <w:r>
              <w:rPr>
                <w:rFonts w:ascii="Verdana" w:hAnsi="Verdana"/>
                <w:sz w:val="20"/>
                <w:szCs w:val="20"/>
              </w:rPr>
              <w:t xml:space="preserve"> but Cow is not ready for the spotlight. In fact – she’s absolutely terrified! She doesn’t think she’ll be able to nail the grand finale and jump over the Moon.</w:t>
            </w:r>
          </w:p>
        </w:tc>
      </w:tr>
      <w:tr w:rsidR="008A11E3" w:rsidRPr="00F51589" w:rsidTr="007D27BF">
        <w:tc>
          <w:tcPr>
            <w:tcW w:w="3216" w:type="dxa"/>
          </w:tcPr>
          <w:p w:rsidR="00BD31A2" w:rsidRDefault="001472CF" w:rsidP="00701304">
            <w:pPr>
              <w:jc w:val="center"/>
              <w:rPr>
                <w:rFonts w:ascii="Verdana" w:hAnsi="Verdana"/>
                <w:sz w:val="20"/>
                <w:szCs w:val="20"/>
              </w:rPr>
            </w:pPr>
            <w:r>
              <w:rPr>
                <w:noProof/>
                <w:lang w:eastAsia="en-GB"/>
              </w:rPr>
              <w:drawing>
                <wp:inline distT="0" distB="0" distL="0" distR="0" wp14:anchorId="56BE00AA" wp14:editId="0948097E">
                  <wp:extent cx="1302827" cy="122682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1315575" cy="1238825"/>
                          </a:xfrm>
                          <a:prstGeom prst="rect">
                            <a:avLst/>
                          </a:prstGeom>
                        </pic:spPr>
                      </pic:pic>
                    </a:graphicData>
                  </a:graphic>
                </wp:inline>
              </w:drawing>
            </w:r>
          </w:p>
          <w:p w:rsidR="001472CF" w:rsidRDefault="001472CF" w:rsidP="00701304">
            <w:pPr>
              <w:jc w:val="center"/>
              <w:rPr>
                <w:rFonts w:ascii="Verdana" w:hAnsi="Verdana"/>
                <w:b/>
                <w:sz w:val="20"/>
                <w:szCs w:val="20"/>
              </w:rPr>
            </w:pPr>
            <w:r>
              <w:rPr>
                <w:rFonts w:ascii="Verdana" w:hAnsi="Verdana"/>
                <w:b/>
                <w:sz w:val="20"/>
                <w:szCs w:val="20"/>
              </w:rPr>
              <w:t>Can’t You Sleep, Little Bear?</w:t>
            </w:r>
          </w:p>
          <w:p w:rsidR="001472CF" w:rsidRPr="001472CF" w:rsidRDefault="001472CF" w:rsidP="00701304">
            <w:pPr>
              <w:jc w:val="center"/>
              <w:rPr>
                <w:rFonts w:ascii="Verdana" w:hAnsi="Verdana"/>
                <w:sz w:val="20"/>
                <w:szCs w:val="20"/>
              </w:rPr>
            </w:pPr>
            <w:r>
              <w:rPr>
                <w:rFonts w:ascii="Verdana" w:hAnsi="Verdana"/>
                <w:sz w:val="20"/>
                <w:szCs w:val="20"/>
              </w:rPr>
              <w:t>Martin Waddell</w:t>
            </w:r>
          </w:p>
        </w:tc>
        <w:tc>
          <w:tcPr>
            <w:tcW w:w="6560" w:type="dxa"/>
          </w:tcPr>
          <w:p w:rsidR="00BD31A2" w:rsidRDefault="00BD31A2" w:rsidP="00701304">
            <w:pPr>
              <w:jc w:val="center"/>
              <w:rPr>
                <w:rFonts w:ascii="Verdana" w:hAnsi="Verdana"/>
                <w:sz w:val="20"/>
                <w:szCs w:val="20"/>
              </w:rPr>
            </w:pPr>
          </w:p>
          <w:p w:rsidR="001472CF" w:rsidRDefault="001472CF" w:rsidP="00701304">
            <w:pPr>
              <w:jc w:val="center"/>
              <w:rPr>
                <w:rFonts w:ascii="Verdana" w:hAnsi="Verdana"/>
                <w:sz w:val="20"/>
                <w:szCs w:val="20"/>
              </w:rPr>
            </w:pPr>
          </w:p>
          <w:p w:rsidR="001472CF" w:rsidRPr="00F51589" w:rsidRDefault="001472CF" w:rsidP="00701304">
            <w:pPr>
              <w:jc w:val="center"/>
              <w:rPr>
                <w:rFonts w:ascii="Verdana" w:hAnsi="Verdana"/>
                <w:sz w:val="20"/>
                <w:szCs w:val="20"/>
              </w:rPr>
            </w:pPr>
            <w:r>
              <w:rPr>
                <w:rFonts w:ascii="Verdana" w:hAnsi="Verdana"/>
                <w:sz w:val="20"/>
                <w:szCs w:val="20"/>
              </w:rPr>
              <w:t>Not even Big Bear’s biggest lantern can light up the darkness of the night outside. Can Big Bear find a way to reassure a restless Little Bear and help him fall asleep?</w:t>
            </w:r>
          </w:p>
        </w:tc>
      </w:tr>
      <w:tr w:rsidR="001472CF" w:rsidRPr="00F51589" w:rsidTr="009B0125">
        <w:tc>
          <w:tcPr>
            <w:tcW w:w="9776" w:type="dxa"/>
            <w:gridSpan w:val="2"/>
          </w:tcPr>
          <w:p w:rsidR="001472CF" w:rsidRPr="001472CF" w:rsidRDefault="001472CF" w:rsidP="00BD31A2">
            <w:pPr>
              <w:rPr>
                <w:rFonts w:ascii="Verdana" w:hAnsi="Verdana"/>
                <w:sz w:val="26"/>
                <w:szCs w:val="26"/>
              </w:rPr>
            </w:pPr>
            <w:r w:rsidRPr="001472CF">
              <w:rPr>
                <w:rFonts w:ascii="Verdana" w:hAnsi="Verdana"/>
                <w:sz w:val="26"/>
                <w:szCs w:val="26"/>
              </w:rPr>
              <w:t>Authors to look out for:</w:t>
            </w:r>
          </w:p>
        </w:tc>
      </w:tr>
      <w:tr w:rsidR="001472CF" w:rsidRPr="00F51589" w:rsidTr="001116CA">
        <w:trPr>
          <w:trHeight w:val="3533"/>
        </w:trPr>
        <w:tc>
          <w:tcPr>
            <w:tcW w:w="9776" w:type="dxa"/>
            <w:gridSpan w:val="2"/>
          </w:tcPr>
          <w:p w:rsidR="001472CF" w:rsidRDefault="001472CF" w:rsidP="001472CF">
            <w:pPr>
              <w:pStyle w:val="ListParagraph"/>
              <w:numPr>
                <w:ilvl w:val="0"/>
                <w:numId w:val="2"/>
              </w:numPr>
              <w:rPr>
                <w:rFonts w:ascii="Verdana" w:hAnsi="Verdana"/>
                <w:sz w:val="20"/>
                <w:szCs w:val="20"/>
              </w:rPr>
            </w:pPr>
            <w:r>
              <w:rPr>
                <w:rFonts w:ascii="Verdana" w:hAnsi="Verdana"/>
                <w:sz w:val="20"/>
                <w:szCs w:val="20"/>
              </w:rPr>
              <w:t>Julia Donaldson</w:t>
            </w:r>
          </w:p>
          <w:p w:rsidR="001472CF" w:rsidRDefault="001472CF" w:rsidP="001472CF">
            <w:pPr>
              <w:pStyle w:val="ListParagraph"/>
              <w:numPr>
                <w:ilvl w:val="0"/>
                <w:numId w:val="2"/>
              </w:numPr>
              <w:rPr>
                <w:rFonts w:ascii="Verdana" w:hAnsi="Verdana"/>
                <w:sz w:val="20"/>
                <w:szCs w:val="20"/>
              </w:rPr>
            </w:pPr>
            <w:r>
              <w:rPr>
                <w:rFonts w:ascii="Verdana" w:hAnsi="Verdana"/>
                <w:sz w:val="20"/>
                <w:szCs w:val="20"/>
              </w:rPr>
              <w:t>Martin Waddell</w:t>
            </w:r>
          </w:p>
          <w:p w:rsidR="001472CF" w:rsidRDefault="001472CF" w:rsidP="001472CF">
            <w:pPr>
              <w:pStyle w:val="ListParagraph"/>
              <w:numPr>
                <w:ilvl w:val="0"/>
                <w:numId w:val="2"/>
              </w:numPr>
              <w:rPr>
                <w:rFonts w:ascii="Verdana" w:hAnsi="Verdana"/>
                <w:sz w:val="20"/>
                <w:szCs w:val="20"/>
              </w:rPr>
            </w:pPr>
            <w:r>
              <w:rPr>
                <w:rFonts w:ascii="Verdana" w:hAnsi="Verdana"/>
                <w:sz w:val="20"/>
                <w:szCs w:val="20"/>
              </w:rPr>
              <w:t xml:space="preserve">Emily </w:t>
            </w:r>
            <w:proofErr w:type="spellStart"/>
            <w:r>
              <w:rPr>
                <w:rFonts w:ascii="Verdana" w:hAnsi="Verdana"/>
                <w:sz w:val="20"/>
                <w:szCs w:val="20"/>
              </w:rPr>
              <w:t>Gravett</w:t>
            </w:r>
            <w:proofErr w:type="spellEnd"/>
          </w:p>
          <w:p w:rsidR="001472CF" w:rsidRDefault="001472CF" w:rsidP="001472CF">
            <w:pPr>
              <w:pStyle w:val="ListParagraph"/>
              <w:numPr>
                <w:ilvl w:val="0"/>
                <w:numId w:val="2"/>
              </w:numPr>
              <w:rPr>
                <w:rFonts w:ascii="Verdana" w:hAnsi="Verdana"/>
                <w:sz w:val="20"/>
                <w:szCs w:val="20"/>
              </w:rPr>
            </w:pPr>
            <w:r>
              <w:rPr>
                <w:rFonts w:ascii="Verdana" w:hAnsi="Verdana"/>
                <w:sz w:val="20"/>
                <w:szCs w:val="20"/>
              </w:rPr>
              <w:t>Oliver Jeffers</w:t>
            </w:r>
          </w:p>
          <w:p w:rsidR="001472CF" w:rsidRDefault="001472CF" w:rsidP="001472CF">
            <w:pPr>
              <w:pStyle w:val="ListParagraph"/>
              <w:numPr>
                <w:ilvl w:val="0"/>
                <w:numId w:val="2"/>
              </w:numPr>
              <w:rPr>
                <w:rFonts w:ascii="Verdana" w:hAnsi="Verdana"/>
                <w:sz w:val="20"/>
                <w:szCs w:val="20"/>
              </w:rPr>
            </w:pPr>
            <w:r>
              <w:rPr>
                <w:rFonts w:ascii="Verdana" w:hAnsi="Verdana"/>
                <w:sz w:val="20"/>
                <w:szCs w:val="20"/>
              </w:rPr>
              <w:t xml:space="preserve">John </w:t>
            </w:r>
            <w:proofErr w:type="spellStart"/>
            <w:r>
              <w:rPr>
                <w:rFonts w:ascii="Verdana" w:hAnsi="Verdana"/>
                <w:sz w:val="20"/>
                <w:szCs w:val="20"/>
              </w:rPr>
              <w:t>Burningham</w:t>
            </w:r>
            <w:proofErr w:type="spellEnd"/>
            <w:r>
              <w:rPr>
                <w:rFonts w:ascii="Verdana" w:hAnsi="Verdana"/>
                <w:sz w:val="20"/>
                <w:szCs w:val="20"/>
              </w:rPr>
              <w:t xml:space="preserve"> </w:t>
            </w:r>
          </w:p>
          <w:p w:rsidR="001472CF" w:rsidRDefault="001472CF" w:rsidP="001472CF">
            <w:pPr>
              <w:pStyle w:val="ListParagraph"/>
              <w:numPr>
                <w:ilvl w:val="0"/>
                <w:numId w:val="2"/>
              </w:numPr>
              <w:rPr>
                <w:rFonts w:ascii="Verdana" w:hAnsi="Verdana"/>
                <w:sz w:val="20"/>
                <w:szCs w:val="20"/>
              </w:rPr>
            </w:pPr>
            <w:r>
              <w:rPr>
                <w:rFonts w:ascii="Verdana" w:hAnsi="Verdana"/>
                <w:sz w:val="20"/>
                <w:szCs w:val="20"/>
              </w:rPr>
              <w:t>Jill Murphy</w:t>
            </w:r>
          </w:p>
          <w:p w:rsidR="001472CF" w:rsidRPr="001472CF" w:rsidRDefault="008B4BE0" w:rsidP="001472CF">
            <w:pPr>
              <w:pStyle w:val="ListParagraph"/>
              <w:numPr>
                <w:ilvl w:val="0"/>
                <w:numId w:val="2"/>
              </w:numPr>
              <w:rPr>
                <w:rFonts w:ascii="Verdana" w:hAnsi="Verdana"/>
                <w:sz w:val="20"/>
                <w:szCs w:val="20"/>
              </w:rPr>
            </w:pPr>
            <w:r>
              <w:rPr>
                <w:rFonts w:ascii="Verdana" w:hAnsi="Verdana"/>
                <w:sz w:val="20"/>
                <w:szCs w:val="20"/>
              </w:rPr>
              <w:t xml:space="preserve">Janet &amp; Allan </w:t>
            </w:r>
            <w:proofErr w:type="spellStart"/>
            <w:r>
              <w:rPr>
                <w:rFonts w:ascii="Verdana" w:hAnsi="Verdana"/>
                <w:sz w:val="20"/>
                <w:szCs w:val="20"/>
              </w:rPr>
              <w:t>Ahalberg</w:t>
            </w:r>
            <w:proofErr w:type="spellEnd"/>
          </w:p>
        </w:tc>
      </w:tr>
    </w:tbl>
    <w:p w:rsidR="00FB0EAA" w:rsidRPr="00F51589" w:rsidRDefault="00CC3E8F">
      <w:pPr>
        <w:rPr>
          <w:rFonts w:ascii="Verdana" w:hAnsi="Verdana"/>
          <w:sz w:val="20"/>
          <w:szCs w:val="20"/>
        </w:rPr>
      </w:pPr>
    </w:p>
    <w:sectPr w:rsidR="00FB0EAA" w:rsidRPr="00F5158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F7E71D4"/>
    <w:multiLevelType w:val="hybridMultilevel"/>
    <w:tmpl w:val="599C0E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1C84614"/>
    <w:multiLevelType w:val="hybridMultilevel"/>
    <w:tmpl w:val="534E48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45B5"/>
    <w:rsid w:val="001472CF"/>
    <w:rsid w:val="002154A7"/>
    <w:rsid w:val="00332F8F"/>
    <w:rsid w:val="00454B6A"/>
    <w:rsid w:val="005D7BDB"/>
    <w:rsid w:val="00701304"/>
    <w:rsid w:val="007D27BF"/>
    <w:rsid w:val="007F789F"/>
    <w:rsid w:val="008A11E3"/>
    <w:rsid w:val="008B4BE0"/>
    <w:rsid w:val="008F7E4A"/>
    <w:rsid w:val="00982AAF"/>
    <w:rsid w:val="00AB2968"/>
    <w:rsid w:val="00BC45B5"/>
    <w:rsid w:val="00BD31A2"/>
    <w:rsid w:val="00CB7049"/>
    <w:rsid w:val="00CC3E8F"/>
    <w:rsid w:val="00E56D52"/>
    <w:rsid w:val="00EF29DC"/>
    <w:rsid w:val="00F515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4AEBA9"/>
  <w15:chartTrackingRefBased/>
  <w15:docId w15:val="{1D8459DE-34CB-48A2-82B3-D140DE19E9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C45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56D52"/>
    <w:rPr>
      <w:color w:val="0563C1" w:themeColor="hyperlink"/>
      <w:u w:val="single"/>
    </w:rPr>
  </w:style>
  <w:style w:type="character" w:styleId="FollowedHyperlink">
    <w:name w:val="FollowedHyperlink"/>
    <w:basedOn w:val="DefaultParagraphFont"/>
    <w:uiPriority w:val="99"/>
    <w:semiHidden/>
    <w:unhideWhenUsed/>
    <w:rsid w:val="00E56D52"/>
    <w:rPr>
      <w:color w:val="954F72" w:themeColor="followedHyperlink"/>
      <w:u w:val="single"/>
    </w:rPr>
  </w:style>
  <w:style w:type="paragraph" w:styleId="ListParagraph">
    <w:name w:val="List Paragraph"/>
    <w:basedOn w:val="Normal"/>
    <w:uiPriority w:val="34"/>
    <w:qFormat/>
    <w:rsid w:val="0070130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497</Words>
  <Characters>2836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Samantha HAUGHTON</dc:creator>
  <cp:keywords/>
  <dc:description/>
  <cp:lastModifiedBy>Helena HAUGHTON</cp:lastModifiedBy>
  <cp:revision>3</cp:revision>
  <dcterms:created xsi:type="dcterms:W3CDTF">2024-01-17T11:11:00Z</dcterms:created>
  <dcterms:modified xsi:type="dcterms:W3CDTF">2024-01-19T10:33:00Z</dcterms:modified>
</cp:coreProperties>
</file>